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5003"/>
        <w:gridCol w:w="791"/>
        <w:gridCol w:w="3441"/>
      </w:tblGrid>
      <w:tr w:rsidR="00593711" w:rsidRPr="00593711" w:rsidTr="002D67CF">
        <w:tc>
          <w:tcPr>
            <w:tcW w:w="3036" w:type="pct"/>
            <w:gridSpan w:val="2"/>
          </w:tcPr>
          <w:p w:rsidR="00593711" w:rsidRPr="00593711" w:rsidRDefault="00593711" w:rsidP="0023148D">
            <w:pPr>
              <w:jc w:val="both"/>
              <w:rPr>
                <w:rFonts w:cs="Arial"/>
              </w:rPr>
            </w:pPr>
            <w:r w:rsidRPr="00593711">
              <w:rPr>
                <w:rFonts w:cs="Arial"/>
                <w:noProof/>
                <w:lang w:eastAsia="el-GR"/>
              </w:rPr>
              <w:drawing>
                <wp:inline distT="0" distB="0" distL="0" distR="0">
                  <wp:extent cx="514350" cy="495300"/>
                  <wp:effectExtent l="19050" t="0" r="0" b="0"/>
                  <wp:docPr id="3" name="0 - Εικόνα" descr="hall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mar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2" cy="49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pct"/>
            <w:gridSpan w:val="2"/>
          </w:tcPr>
          <w:p w:rsidR="00593711" w:rsidRPr="00593711" w:rsidRDefault="00593711" w:rsidP="00593711">
            <w:pPr>
              <w:jc w:val="center"/>
              <w:rPr>
                <w:rFonts w:cs="Arial"/>
              </w:rPr>
            </w:pPr>
          </w:p>
        </w:tc>
      </w:tr>
      <w:tr w:rsidR="00593711" w:rsidRPr="00593711" w:rsidTr="002D67CF">
        <w:tc>
          <w:tcPr>
            <w:tcW w:w="3036" w:type="pct"/>
            <w:gridSpan w:val="2"/>
            <w:vAlign w:val="center"/>
          </w:tcPr>
          <w:p w:rsidR="00593711" w:rsidRPr="00593711" w:rsidRDefault="00593711" w:rsidP="00196C3C">
            <w:pPr>
              <w:rPr>
                <w:rFonts w:cs="Arial"/>
                <w:b/>
              </w:rPr>
            </w:pPr>
            <w:r w:rsidRPr="00593711">
              <w:rPr>
                <w:rFonts w:cs="Arial"/>
                <w:b/>
              </w:rPr>
              <w:t>ΕΛΛΗΝΙΚΗ ΔΗΜΟΚΡΑΤΙΑ</w:t>
            </w:r>
          </w:p>
        </w:tc>
        <w:tc>
          <w:tcPr>
            <w:tcW w:w="1964" w:type="pct"/>
            <w:gridSpan w:val="2"/>
          </w:tcPr>
          <w:p w:rsidR="00593711" w:rsidRPr="00593711" w:rsidRDefault="00593711" w:rsidP="00593711">
            <w:pPr>
              <w:rPr>
                <w:rFonts w:cs="Arial"/>
              </w:rPr>
            </w:pPr>
          </w:p>
        </w:tc>
      </w:tr>
      <w:tr w:rsidR="00593711" w:rsidRPr="00593711" w:rsidTr="002D67CF">
        <w:tc>
          <w:tcPr>
            <w:tcW w:w="3036" w:type="pct"/>
            <w:gridSpan w:val="2"/>
            <w:vAlign w:val="center"/>
          </w:tcPr>
          <w:p w:rsidR="00593711" w:rsidRPr="00593711" w:rsidRDefault="00593711" w:rsidP="00196C3C">
            <w:pPr>
              <w:rPr>
                <w:rFonts w:cs="Arial"/>
                <w:b/>
              </w:rPr>
            </w:pPr>
            <w:r w:rsidRPr="00593711">
              <w:rPr>
                <w:rFonts w:cs="Arial"/>
                <w:b/>
              </w:rPr>
              <w:t>ΔΗΜΟΣ ΦΙΛΟΘΕΗΣ-ΨΥΧΙΚΟΥ</w:t>
            </w:r>
          </w:p>
        </w:tc>
        <w:tc>
          <w:tcPr>
            <w:tcW w:w="1964" w:type="pct"/>
            <w:gridSpan w:val="2"/>
          </w:tcPr>
          <w:p w:rsidR="00593711" w:rsidRPr="004B44FD" w:rsidRDefault="00361102" w:rsidP="00593711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ΨΥΧΙΚΟ </w:t>
            </w:r>
            <w:r w:rsidR="004B44FD">
              <w:rPr>
                <w:rFonts w:cs="Arial"/>
                <w:lang w:val="en-US"/>
              </w:rPr>
              <w:t xml:space="preserve"> </w:t>
            </w:r>
            <w:r w:rsidR="00642359">
              <w:rPr>
                <w:rFonts w:cs="Arial"/>
              </w:rPr>
              <w:t>22</w:t>
            </w:r>
            <w:r w:rsidR="004B44FD">
              <w:rPr>
                <w:rFonts w:cs="Arial"/>
              </w:rPr>
              <w:t>/</w:t>
            </w:r>
            <w:r w:rsidR="00642359">
              <w:rPr>
                <w:rFonts w:cs="Arial"/>
                <w:lang w:val="en-US"/>
              </w:rPr>
              <w:t>09</w:t>
            </w:r>
            <w:r w:rsidR="004B44FD">
              <w:rPr>
                <w:rFonts w:cs="Arial"/>
              </w:rPr>
              <w:t>/202</w:t>
            </w:r>
            <w:r w:rsidR="00642359">
              <w:rPr>
                <w:rFonts w:cs="Arial"/>
                <w:lang w:val="en-US"/>
              </w:rPr>
              <w:t>2</w:t>
            </w:r>
            <w:bookmarkStart w:id="0" w:name="_GoBack"/>
            <w:bookmarkEnd w:id="0"/>
          </w:p>
          <w:p w:rsidR="00361102" w:rsidRPr="00593711" w:rsidRDefault="00361102" w:rsidP="00593711">
            <w:pPr>
              <w:rPr>
                <w:rFonts w:cs="Arial"/>
              </w:rPr>
            </w:pPr>
            <w:r>
              <w:rPr>
                <w:rFonts w:cs="Arial"/>
              </w:rPr>
              <w:t>ΑΡ.ΠΡΩΤ</w:t>
            </w:r>
          </w:p>
        </w:tc>
      </w:tr>
      <w:tr w:rsidR="000277C9" w:rsidRPr="00593711" w:rsidTr="002D67CF">
        <w:tc>
          <w:tcPr>
            <w:tcW w:w="3036" w:type="pct"/>
            <w:gridSpan w:val="2"/>
            <w:vAlign w:val="center"/>
          </w:tcPr>
          <w:p w:rsidR="000277C9" w:rsidRPr="002D67CF" w:rsidRDefault="002D67CF" w:rsidP="000260EC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ΓΡΑΦΕΙΟ ΔΗΜΑΡΧΟΥ</w:t>
            </w:r>
          </w:p>
        </w:tc>
        <w:tc>
          <w:tcPr>
            <w:tcW w:w="1964" w:type="pct"/>
            <w:gridSpan w:val="2"/>
          </w:tcPr>
          <w:p w:rsidR="000277C9" w:rsidRPr="000277C9" w:rsidRDefault="000277C9" w:rsidP="00883D87">
            <w:pPr>
              <w:rPr>
                <w:rFonts w:cs="Arial"/>
                <w:b/>
                <w:lang w:val="en-US"/>
              </w:rPr>
            </w:pPr>
          </w:p>
        </w:tc>
      </w:tr>
      <w:tr w:rsidR="00322FCD" w:rsidRPr="00593711" w:rsidTr="002D67CF">
        <w:tc>
          <w:tcPr>
            <w:tcW w:w="714" w:type="pct"/>
            <w:vAlign w:val="center"/>
          </w:tcPr>
          <w:p w:rsidR="00322FCD" w:rsidRPr="00593711" w:rsidRDefault="00322FCD" w:rsidP="00322FCD">
            <w:pPr>
              <w:rPr>
                <w:rFonts w:cs="Arial"/>
              </w:rPr>
            </w:pPr>
            <w:proofErr w:type="spellStart"/>
            <w:r w:rsidRPr="00593711">
              <w:rPr>
                <w:rFonts w:cs="Arial"/>
              </w:rPr>
              <w:t>Ταχ</w:t>
            </w:r>
            <w:proofErr w:type="spellEnd"/>
            <w:r w:rsidRPr="00593711">
              <w:rPr>
                <w:rFonts w:cs="Arial"/>
              </w:rPr>
              <w:t>. Δ/νση</w:t>
            </w:r>
          </w:p>
        </w:tc>
        <w:tc>
          <w:tcPr>
            <w:tcW w:w="2322" w:type="pct"/>
            <w:vAlign w:val="center"/>
          </w:tcPr>
          <w:p w:rsidR="00322FCD" w:rsidRPr="000277C9" w:rsidRDefault="00322FCD" w:rsidP="00322FCD">
            <w:pPr>
              <w:rPr>
                <w:rFonts w:cs="Arial"/>
              </w:rPr>
            </w:pPr>
            <w:r w:rsidRPr="0059371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Μαραθωνοδρόμου 95</w:t>
            </w:r>
          </w:p>
        </w:tc>
        <w:tc>
          <w:tcPr>
            <w:tcW w:w="367" w:type="pct"/>
            <w:vMerge w:val="restart"/>
          </w:tcPr>
          <w:p w:rsidR="00322FCD" w:rsidRPr="00593711" w:rsidRDefault="00322FCD" w:rsidP="00322FCD">
            <w:pPr>
              <w:rPr>
                <w:rFonts w:cs="Arial"/>
                <w:b/>
              </w:rPr>
            </w:pPr>
          </w:p>
        </w:tc>
        <w:tc>
          <w:tcPr>
            <w:tcW w:w="1597" w:type="pct"/>
            <w:vMerge w:val="restart"/>
          </w:tcPr>
          <w:p w:rsidR="00322FCD" w:rsidRPr="00593711" w:rsidRDefault="00322FCD" w:rsidP="00322FCD">
            <w:pPr>
              <w:rPr>
                <w:rFonts w:cs="Arial"/>
              </w:rPr>
            </w:pPr>
          </w:p>
        </w:tc>
      </w:tr>
      <w:tr w:rsidR="00322FCD" w:rsidRPr="00593711" w:rsidTr="002D67CF">
        <w:tc>
          <w:tcPr>
            <w:tcW w:w="714" w:type="pct"/>
            <w:vAlign w:val="center"/>
          </w:tcPr>
          <w:p w:rsidR="00322FCD" w:rsidRPr="00593711" w:rsidRDefault="00322FCD" w:rsidP="00322FCD">
            <w:pPr>
              <w:rPr>
                <w:rFonts w:cs="Arial"/>
              </w:rPr>
            </w:pPr>
            <w:proofErr w:type="spellStart"/>
            <w:r w:rsidRPr="00593711">
              <w:rPr>
                <w:rFonts w:cs="Arial"/>
              </w:rPr>
              <w:t>Ταχ</w:t>
            </w:r>
            <w:proofErr w:type="spellEnd"/>
            <w:r w:rsidRPr="00593711">
              <w:rPr>
                <w:rFonts w:cs="Arial"/>
              </w:rPr>
              <w:t>. Κώδικας</w:t>
            </w:r>
          </w:p>
        </w:tc>
        <w:tc>
          <w:tcPr>
            <w:tcW w:w="2322" w:type="pct"/>
            <w:vAlign w:val="center"/>
          </w:tcPr>
          <w:p w:rsidR="00322FCD" w:rsidRPr="000260EC" w:rsidRDefault="00322FCD" w:rsidP="00322FCD">
            <w:pPr>
              <w:rPr>
                <w:rFonts w:cs="Arial"/>
                <w:b/>
              </w:rPr>
            </w:pPr>
            <w:r w:rsidRPr="0059371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15452, Ψυχικό</w:t>
            </w:r>
          </w:p>
        </w:tc>
        <w:tc>
          <w:tcPr>
            <w:tcW w:w="367" w:type="pct"/>
            <w:vMerge/>
          </w:tcPr>
          <w:p w:rsidR="00322FCD" w:rsidRPr="00593711" w:rsidRDefault="00322FCD" w:rsidP="00322FCD">
            <w:pPr>
              <w:rPr>
                <w:rFonts w:cs="Arial"/>
              </w:rPr>
            </w:pPr>
          </w:p>
        </w:tc>
        <w:tc>
          <w:tcPr>
            <w:tcW w:w="1597" w:type="pct"/>
            <w:vMerge/>
          </w:tcPr>
          <w:p w:rsidR="00322FCD" w:rsidRPr="00593711" w:rsidRDefault="00322FCD" w:rsidP="00322FCD">
            <w:pPr>
              <w:rPr>
                <w:rFonts w:cs="Arial"/>
              </w:rPr>
            </w:pPr>
          </w:p>
        </w:tc>
      </w:tr>
      <w:tr w:rsidR="00322FCD" w:rsidRPr="00593711" w:rsidTr="002D67CF">
        <w:tc>
          <w:tcPr>
            <w:tcW w:w="714" w:type="pct"/>
            <w:vAlign w:val="center"/>
          </w:tcPr>
          <w:p w:rsidR="00322FCD" w:rsidRPr="00593711" w:rsidRDefault="00322FCD" w:rsidP="00322FCD">
            <w:pPr>
              <w:rPr>
                <w:rFonts w:cs="Arial"/>
              </w:rPr>
            </w:pPr>
            <w:r w:rsidRPr="00593711">
              <w:rPr>
                <w:rFonts w:cs="Arial"/>
              </w:rPr>
              <w:t>Πληροφορίες</w:t>
            </w:r>
          </w:p>
        </w:tc>
        <w:tc>
          <w:tcPr>
            <w:tcW w:w="2322" w:type="pct"/>
            <w:vAlign w:val="center"/>
          </w:tcPr>
          <w:p w:rsidR="00322FCD" w:rsidRPr="002D67CF" w:rsidRDefault="00322FCD" w:rsidP="002D67CF">
            <w:pPr>
              <w:rPr>
                <w:rFonts w:cs="Arial"/>
                <w:lang w:val="en-US"/>
              </w:rPr>
            </w:pPr>
            <w:r w:rsidRPr="002643B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2D67CF">
              <w:rPr>
                <w:rFonts w:cs="Arial"/>
                <w:lang w:val="en-US"/>
              </w:rPr>
              <w:t>Νατα</w:t>
            </w:r>
            <w:proofErr w:type="spellStart"/>
            <w:r w:rsidR="002D67CF">
              <w:rPr>
                <w:rFonts w:cs="Arial"/>
                <w:lang w:val="en-US"/>
              </w:rPr>
              <w:t>λί</w:t>
            </w:r>
            <w:proofErr w:type="spellEnd"/>
            <w:r w:rsidR="002D67CF">
              <w:rPr>
                <w:rFonts w:cs="Arial"/>
                <w:lang w:val="en-US"/>
              </w:rPr>
              <w:t>α Καπ</w:t>
            </w:r>
            <w:proofErr w:type="spellStart"/>
            <w:r w:rsidR="002D67CF">
              <w:rPr>
                <w:rFonts w:cs="Arial"/>
                <w:lang w:val="en-US"/>
              </w:rPr>
              <w:t>ουσίζη</w:t>
            </w:r>
            <w:proofErr w:type="spellEnd"/>
          </w:p>
        </w:tc>
        <w:tc>
          <w:tcPr>
            <w:tcW w:w="367" w:type="pct"/>
            <w:vMerge/>
          </w:tcPr>
          <w:p w:rsidR="00322FCD" w:rsidRPr="00593711" w:rsidRDefault="00322FCD" w:rsidP="00322FCD">
            <w:pPr>
              <w:rPr>
                <w:rFonts w:cs="Arial"/>
              </w:rPr>
            </w:pPr>
          </w:p>
        </w:tc>
        <w:tc>
          <w:tcPr>
            <w:tcW w:w="1597" w:type="pct"/>
            <w:vMerge/>
          </w:tcPr>
          <w:p w:rsidR="00322FCD" w:rsidRPr="00593711" w:rsidRDefault="00322FCD" w:rsidP="00322FCD">
            <w:pPr>
              <w:rPr>
                <w:rFonts w:cs="Arial"/>
              </w:rPr>
            </w:pPr>
          </w:p>
        </w:tc>
      </w:tr>
      <w:tr w:rsidR="00322FCD" w:rsidRPr="00593711" w:rsidTr="002D67CF">
        <w:tc>
          <w:tcPr>
            <w:tcW w:w="714" w:type="pct"/>
            <w:vAlign w:val="center"/>
          </w:tcPr>
          <w:p w:rsidR="00322FCD" w:rsidRPr="00593711" w:rsidRDefault="00322FCD" w:rsidP="00322FCD">
            <w:pPr>
              <w:rPr>
                <w:rFonts w:cs="Arial"/>
              </w:rPr>
            </w:pPr>
            <w:r w:rsidRPr="00593711">
              <w:rPr>
                <w:rFonts w:cs="Arial"/>
              </w:rPr>
              <w:t>Τηλέφωνο</w:t>
            </w:r>
          </w:p>
        </w:tc>
        <w:tc>
          <w:tcPr>
            <w:tcW w:w="2322" w:type="pct"/>
            <w:vAlign w:val="center"/>
          </w:tcPr>
          <w:p w:rsidR="00322FCD" w:rsidRPr="002D67CF" w:rsidRDefault="00322FCD" w:rsidP="002D67CF">
            <w:pPr>
              <w:rPr>
                <w:rFonts w:cs="Arial"/>
                <w:lang w:val="en-US"/>
              </w:rPr>
            </w:pPr>
            <w:r w:rsidRPr="002643B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213 2014 </w:t>
            </w:r>
            <w:r w:rsidR="00642359">
              <w:rPr>
                <w:rFonts w:cs="Arial"/>
                <w:lang w:val="en-US"/>
              </w:rPr>
              <w:t>705</w:t>
            </w:r>
          </w:p>
        </w:tc>
        <w:tc>
          <w:tcPr>
            <w:tcW w:w="367" w:type="pct"/>
            <w:vMerge/>
          </w:tcPr>
          <w:p w:rsidR="00322FCD" w:rsidRPr="00593711" w:rsidRDefault="00322FCD" w:rsidP="00322FCD">
            <w:pPr>
              <w:rPr>
                <w:rFonts w:cs="Arial"/>
              </w:rPr>
            </w:pPr>
          </w:p>
        </w:tc>
        <w:tc>
          <w:tcPr>
            <w:tcW w:w="1597" w:type="pct"/>
            <w:vMerge/>
          </w:tcPr>
          <w:p w:rsidR="00322FCD" w:rsidRPr="00593711" w:rsidRDefault="00322FCD" w:rsidP="00322FCD">
            <w:pPr>
              <w:rPr>
                <w:rFonts w:cs="Arial"/>
              </w:rPr>
            </w:pPr>
          </w:p>
        </w:tc>
      </w:tr>
      <w:tr w:rsidR="00322FCD" w:rsidRPr="00593711" w:rsidTr="002D67CF">
        <w:tc>
          <w:tcPr>
            <w:tcW w:w="714" w:type="pct"/>
            <w:vAlign w:val="center"/>
          </w:tcPr>
          <w:p w:rsidR="00322FCD" w:rsidRPr="00593711" w:rsidRDefault="00322FCD" w:rsidP="00322FCD">
            <w:pPr>
              <w:rPr>
                <w:rFonts w:cs="Arial"/>
              </w:rPr>
            </w:pPr>
            <w:r w:rsidRPr="00593711">
              <w:rPr>
                <w:rFonts w:cs="Arial"/>
                <w:lang w:val="en-US"/>
              </w:rPr>
              <w:t>Email</w:t>
            </w:r>
          </w:p>
        </w:tc>
        <w:tc>
          <w:tcPr>
            <w:tcW w:w="2322" w:type="pct"/>
            <w:vAlign w:val="center"/>
          </w:tcPr>
          <w:p w:rsidR="00322FCD" w:rsidRPr="000277C9" w:rsidRDefault="00322FCD" w:rsidP="002D67CF">
            <w:pPr>
              <w:rPr>
                <w:rFonts w:cs="Arial"/>
              </w:rPr>
            </w:pPr>
            <w:r w:rsidRPr="002643B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2D67CF">
              <w:rPr>
                <w:rFonts w:cs="Arial"/>
              </w:rPr>
              <w:t>n.kapousizi</w:t>
            </w:r>
            <w:r w:rsidRPr="000277C9">
              <w:rPr>
                <w:rFonts w:cs="Arial"/>
              </w:rPr>
              <w:t>@0177.</w:t>
            </w:r>
            <w:proofErr w:type="spellStart"/>
            <w:r>
              <w:rPr>
                <w:rFonts w:cs="Arial"/>
                <w:lang w:val="en-US"/>
              </w:rPr>
              <w:t>syzefxis</w:t>
            </w:r>
            <w:proofErr w:type="spellEnd"/>
            <w:r w:rsidRPr="000277C9">
              <w:rPr>
                <w:rFonts w:cs="Arial"/>
              </w:rPr>
              <w:t>.</w:t>
            </w:r>
            <w:proofErr w:type="spellStart"/>
            <w:r>
              <w:rPr>
                <w:rFonts w:cs="Arial"/>
                <w:lang w:val="en-US"/>
              </w:rPr>
              <w:t>gov</w:t>
            </w:r>
            <w:proofErr w:type="spellEnd"/>
            <w:r w:rsidRPr="000277C9">
              <w:rPr>
                <w:rFonts w:cs="Arial"/>
              </w:rPr>
              <w:t>.</w:t>
            </w:r>
            <w:r>
              <w:rPr>
                <w:rFonts w:cs="Arial"/>
                <w:lang w:val="en-US"/>
              </w:rPr>
              <w:t>gr</w:t>
            </w:r>
          </w:p>
        </w:tc>
        <w:tc>
          <w:tcPr>
            <w:tcW w:w="367" w:type="pct"/>
            <w:vMerge/>
          </w:tcPr>
          <w:p w:rsidR="00322FCD" w:rsidRPr="00593711" w:rsidRDefault="00322FCD" w:rsidP="00322FCD">
            <w:pPr>
              <w:rPr>
                <w:rFonts w:cs="Arial"/>
              </w:rPr>
            </w:pPr>
          </w:p>
        </w:tc>
        <w:tc>
          <w:tcPr>
            <w:tcW w:w="1597" w:type="pct"/>
            <w:vMerge/>
          </w:tcPr>
          <w:p w:rsidR="00322FCD" w:rsidRPr="00593711" w:rsidRDefault="00322FCD" w:rsidP="00322FCD">
            <w:pPr>
              <w:rPr>
                <w:rFonts w:cs="Arial"/>
              </w:rPr>
            </w:pPr>
          </w:p>
        </w:tc>
      </w:tr>
      <w:tr w:rsidR="00322FCD" w:rsidRPr="00593711" w:rsidTr="002D67CF">
        <w:tc>
          <w:tcPr>
            <w:tcW w:w="714" w:type="pct"/>
            <w:vAlign w:val="center"/>
          </w:tcPr>
          <w:p w:rsidR="00322FCD" w:rsidRPr="000277C9" w:rsidRDefault="00322FCD" w:rsidP="00322FCD">
            <w:pPr>
              <w:rPr>
                <w:rFonts w:cs="Arial"/>
              </w:rPr>
            </w:pPr>
          </w:p>
        </w:tc>
        <w:tc>
          <w:tcPr>
            <w:tcW w:w="2322" w:type="pct"/>
            <w:vAlign w:val="center"/>
          </w:tcPr>
          <w:p w:rsidR="00322FCD" w:rsidRPr="002643B9" w:rsidRDefault="00322FCD" w:rsidP="00322FCD">
            <w:pPr>
              <w:rPr>
                <w:rFonts w:cs="Arial"/>
              </w:rPr>
            </w:pPr>
          </w:p>
        </w:tc>
        <w:tc>
          <w:tcPr>
            <w:tcW w:w="367" w:type="pct"/>
            <w:vMerge/>
          </w:tcPr>
          <w:p w:rsidR="00322FCD" w:rsidRPr="00593711" w:rsidRDefault="00322FCD" w:rsidP="00322FCD">
            <w:pPr>
              <w:rPr>
                <w:rFonts w:cs="Arial"/>
              </w:rPr>
            </w:pPr>
          </w:p>
        </w:tc>
        <w:tc>
          <w:tcPr>
            <w:tcW w:w="1597" w:type="pct"/>
            <w:vMerge/>
          </w:tcPr>
          <w:p w:rsidR="00322FCD" w:rsidRPr="00593711" w:rsidRDefault="00322FCD" w:rsidP="00322FCD">
            <w:pPr>
              <w:rPr>
                <w:rFonts w:cs="Arial"/>
              </w:rPr>
            </w:pPr>
          </w:p>
        </w:tc>
      </w:tr>
      <w:tr w:rsidR="00322FCD" w:rsidRPr="00593711" w:rsidTr="002D67CF">
        <w:tc>
          <w:tcPr>
            <w:tcW w:w="714" w:type="pct"/>
            <w:vAlign w:val="center"/>
          </w:tcPr>
          <w:p w:rsidR="00322FCD" w:rsidRPr="000277C9" w:rsidRDefault="00322FCD" w:rsidP="00322FCD">
            <w:pPr>
              <w:rPr>
                <w:rFonts w:cs="Arial"/>
              </w:rPr>
            </w:pPr>
          </w:p>
        </w:tc>
        <w:tc>
          <w:tcPr>
            <w:tcW w:w="2322" w:type="pct"/>
            <w:vAlign w:val="center"/>
          </w:tcPr>
          <w:p w:rsidR="00322FCD" w:rsidRPr="002643B9" w:rsidRDefault="00322FCD" w:rsidP="00322FCD">
            <w:pPr>
              <w:rPr>
                <w:rFonts w:cs="Arial"/>
              </w:rPr>
            </w:pPr>
          </w:p>
        </w:tc>
        <w:tc>
          <w:tcPr>
            <w:tcW w:w="367" w:type="pct"/>
          </w:tcPr>
          <w:p w:rsidR="00322FCD" w:rsidRPr="00593711" w:rsidRDefault="00322FCD" w:rsidP="00322FCD">
            <w:pPr>
              <w:rPr>
                <w:rFonts w:cs="Arial"/>
                <w:b/>
              </w:rPr>
            </w:pPr>
          </w:p>
        </w:tc>
        <w:tc>
          <w:tcPr>
            <w:tcW w:w="1597" w:type="pct"/>
          </w:tcPr>
          <w:p w:rsidR="00322FCD" w:rsidRPr="002643B9" w:rsidRDefault="00322FCD" w:rsidP="00322FCD">
            <w:pPr>
              <w:rPr>
                <w:rFonts w:cs="Arial"/>
              </w:rPr>
            </w:pPr>
          </w:p>
        </w:tc>
      </w:tr>
    </w:tbl>
    <w:p w:rsidR="00373592" w:rsidRPr="002F5276" w:rsidRDefault="002D67CF" w:rsidP="002D67C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F5276">
        <w:rPr>
          <w:rFonts w:cs="Arial"/>
          <w:b/>
          <w:sz w:val="24"/>
          <w:szCs w:val="24"/>
        </w:rPr>
        <w:t>ΑΠΟΦΑΣΗ</w:t>
      </w:r>
    </w:p>
    <w:p w:rsidR="002D67CF" w:rsidRPr="002F5276" w:rsidRDefault="002D67CF" w:rsidP="002D67CF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F5276">
        <w:rPr>
          <w:rFonts w:cs="Arial"/>
          <w:sz w:val="24"/>
          <w:szCs w:val="24"/>
        </w:rPr>
        <w:t>Ο ΔΗΜΑΡΧΟ</w:t>
      </w:r>
      <w:r w:rsidR="002F5276">
        <w:rPr>
          <w:rFonts w:cs="Arial"/>
          <w:sz w:val="24"/>
          <w:szCs w:val="24"/>
        </w:rPr>
        <w:t>Σ</w:t>
      </w:r>
      <w:r w:rsidRPr="002F5276">
        <w:rPr>
          <w:rFonts w:cs="Arial"/>
          <w:sz w:val="24"/>
          <w:szCs w:val="24"/>
        </w:rPr>
        <w:t xml:space="preserve"> ΦΙΛΟΘΕΗΣ - ΨΥΧΙΚΟΥ</w:t>
      </w:r>
    </w:p>
    <w:p w:rsidR="00373592" w:rsidRDefault="002643B9" w:rsidP="0023148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</w:p>
    <w:p w:rsidR="002D67CF" w:rsidRPr="00941A8C" w:rsidRDefault="002D67CF" w:rsidP="00A66451">
      <w:pPr>
        <w:tabs>
          <w:tab w:val="left" w:pos="-2410"/>
        </w:tabs>
        <w:overflowPunct w:val="0"/>
        <w:autoSpaceDE w:val="0"/>
        <w:autoSpaceDN w:val="0"/>
        <w:adjustRightInd w:val="0"/>
        <w:spacing w:line="240" w:lineRule="auto"/>
        <w:ind w:right="1026"/>
        <w:jc w:val="both"/>
        <w:rPr>
          <w:rFonts w:cs="Tahoma"/>
        </w:rPr>
      </w:pPr>
      <w:r w:rsidRPr="00941A8C">
        <w:rPr>
          <w:rFonts w:cs="Tahoma"/>
        </w:rPr>
        <w:t>Έχοντας υπόψη:</w:t>
      </w:r>
    </w:p>
    <w:p w:rsidR="002F5276" w:rsidRPr="00941A8C" w:rsidRDefault="002D67CF" w:rsidP="00A66451">
      <w:pPr>
        <w:tabs>
          <w:tab w:val="left" w:pos="-2410"/>
        </w:tabs>
        <w:overflowPunct w:val="0"/>
        <w:autoSpaceDE w:val="0"/>
        <w:autoSpaceDN w:val="0"/>
        <w:adjustRightInd w:val="0"/>
        <w:spacing w:after="0" w:line="240" w:lineRule="auto"/>
        <w:ind w:right="1026"/>
        <w:jc w:val="both"/>
        <w:rPr>
          <w:rFonts w:cs="Tahoma"/>
        </w:rPr>
      </w:pPr>
      <w:r w:rsidRPr="00941A8C">
        <w:rPr>
          <w:rFonts w:cs="Tahoma"/>
        </w:rPr>
        <w:t>1.Τις διατάξεις του άρθρου 58 του Ν.3852/2010(ΦΕΚ 87</w:t>
      </w:r>
      <w:r w:rsidRPr="00941A8C">
        <w:rPr>
          <w:rFonts w:cs="Tahoma"/>
          <w:vertAlign w:val="superscript"/>
        </w:rPr>
        <w:t>Α</w:t>
      </w:r>
      <w:r w:rsidRPr="00941A8C">
        <w:rPr>
          <w:rFonts w:cs="Tahoma"/>
        </w:rPr>
        <w:t>) «Νέα Αρχιτεκτονική της Αυτοδιοίκησης και της Αποκεντρωμένης Διοίκησης – Πρόγραμμα Καλλικράτης»(</w:t>
      </w:r>
      <w:r w:rsidR="00361102" w:rsidRPr="00941A8C">
        <w:rPr>
          <w:rFonts w:cs="Tahoma"/>
        </w:rPr>
        <w:t>ΦΕΚ 87 Α /07-06-2010) όπως ισχύει.</w:t>
      </w:r>
    </w:p>
    <w:p w:rsidR="002F5276" w:rsidRPr="00941A8C" w:rsidRDefault="002D67CF" w:rsidP="00A66451">
      <w:pPr>
        <w:tabs>
          <w:tab w:val="left" w:pos="-2410"/>
        </w:tabs>
        <w:overflowPunct w:val="0"/>
        <w:autoSpaceDE w:val="0"/>
        <w:autoSpaceDN w:val="0"/>
        <w:adjustRightInd w:val="0"/>
        <w:spacing w:after="0" w:line="240" w:lineRule="auto"/>
        <w:ind w:right="1026"/>
        <w:jc w:val="both"/>
        <w:rPr>
          <w:rFonts w:cs="Tahoma"/>
        </w:rPr>
      </w:pPr>
      <w:r w:rsidRPr="00941A8C">
        <w:rPr>
          <w:rFonts w:cs="Tahoma"/>
        </w:rPr>
        <w:t>2.Τις διατάξεις του άρθρου</w:t>
      </w:r>
      <w:r w:rsidR="002F5276" w:rsidRPr="00941A8C">
        <w:rPr>
          <w:rFonts w:cs="Tahoma"/>
        </w:rPr>
        <w:t xml:space="preserve"> 49 και</w:t>
      </w:r>
      <w:r w:rsidRPr="00941A8C">
        <w:rPr>
          <w:rFonts w:cs="Tahoma"/>
        </w:rPr>
        <w:t xml:space="preserve"> 52 του Ν.2</w:t>
      </w:r>
      <w:r w:rsidR="002F5276" w:rsidRPr="00941A8C">
        <w:rPr>
          <w:rFonts w:cs="Tahoma"/>
        </w:rPr>
        <w:t>696/1999</w:t>
      </w:r>
      <w:r w:rsidRPr="00941A8C">
        <w:rPr>
          <w:rFonts w:cs="Tahoma"/>
        </w:rPr>
        <w:t xml:space="preserve"> (ΦΕΚ </w:t>
      </w:r>
      <w:r w:rsidR="002F5276" w:rsidRPr="00941A8C">
        <w:rPr>
          <w:rFonts w:cs="Tahoma"/>
        </w:rPr>
        <w:t>Α 57</w:t>
      </w:r>
      <w:r w:rsidRPr="00941A8C">
        <w:rPr>
          <w:rFonts w:cs="Tahoma"/>
        </w:rPr>
        <w:t>)</w:t>
      </w:r>
      <w:r w:rsidR="00361102" w:rsidRPr="00941A8C">
        <w:rPr>
          <w:rFonts w:cs="Tahoma"/>
        </w:rPr>
        <w:t xml:space="preserve"> </w:t>
      </w:r>
      <w:r w:rsidRPr="00941A8C">
        <w:rPr>
          <w:rFonts w:cs="Tahoma"/>
        </w:rPr>
        <w:t>περί κύρωση</w:t>
      </w:r>
      <w:r w:rsidR="002F5276" w:rsidRPr="00941A8C">
        <w:rPr>
          <w:rFonts w:cs="Tahoma"/>
        </w:rPr>
        <w:t>ς του Κώδικα Οδικής Κυκλοφορίας όπως ισχύει.</w:t>
      </w:r>
    </w:p>
    <w:p w:rsidR="002D67CF" w:rsidRPr="00941A8C" w:rsidRDefault="002D67CF" w:rsidP="00A66451">
      <w:pPr>
        <w:tabs>
          <w:tab w:val="left" w:pos="-2410"/>
        </w:tabs>
        <w:overflowPunct w:val="0"/>
        <w:autoSpaceDE w:val="0"/>
        <w:autoSpaceDN w:val="0"/>
        <w:adjustRightInd w:val="0"/>
        <w:spacing w:after="0" w:line="240" w:lineRule="auto"/>
        <w:ind w:right="1026"/>
        <w:jc w:val="both"/>
        <w:rPr>
          <w:rFonts w:cs="Tahoma"/>
        </w:rPr>
      </w:pPr>
      <w:r w:rsidRPr="00941A8C">
        <w:rPr>
          <w:rFonts w:cs="Tahoma"/>
        </w:rPr>
        <w:t xml:space="preserve">3.Τις διατάξεις των άρθρων 86 και 75 του Ν.3463/2006 «Κύρωση του Κώδικα Δήμων και Κοινοτήτων» περί </w:t>
      </w:r>
      <w:r w:rsidR="00361102" w:rsidRPr="00941A8C">
        <w:rPr>
          <w:rFonts w:cs="Tahoma"/>
        </w:rPr>
        <w:t>αρμοδιοτήτων Δήμων όπως ισχύει.</w:t>
      </w:r>
    </w:p>
    <w:p w:rsidR="002D67CF" w:rsidRPr="00941A8C" w:rsidRDefault="002D67CF" w:rsidP="00A66451">
      <w:pPr>
        <w:tabs>
          <w:tab w:val="left" w:pos="-2410"/>
        </w:tabs>
        <w:overflowPunct w:val="0"/>
        <w:autoSpaceDE w:val="0"/>
        <w:autoSpaceDN w:val="0"/>
        <w:adjustRightInd w:val="0"/>
        <w:spacing w:after="0" w:line="240" w:lineRule="auto"/>
        <w:ind w:right="1026"/>
        <w:jc w:val="both"/>
        <w:rPr>
          <w:rFonts w:cs="Tahoma"/>
        </w:rPr>
      </w:pPr>
      <w:r w:rsidRPr="00941A8C">
        <w:rPr>
          <w:rFonts w:cs="Tahoma"/>
        </w:rPr>
        <w:t>4.Την ανάγκη διασφάλισης της εύρυθμης κυκλοφορίας οχημάτων και την ομαλή και ασφαλή διέλευση των πεζών, πρωτίστως με σκοπό την πρόληψη ατυχημάτων.</w:t>
      </w:r>
    </w:p>
    <w:p w:rsidR="00565A12" w:rsidRPr="00941A8C" w:rsidRDefault="00565A12" w:rsidP="00A66451">
      <w:pPr>
        <w:tabs>
          <w:tab w:val="left" w:pos="-2410"/>
        </w:tabs>
        <w:overflowPunct w:val="0"/>
        <w:autoSpaceDE w:val="0"/>
        <w:autoSpaceDN w:val="0"/>
        <w:adjustRightInd w:val="0"/>
        <w:spacing w:after="0" w:line="240" w:lineRule="auto"/>
        <w:ind w:right="1026"/>
        <w:jc w:val="both"/>
        <w:rPr>
          <w:rFonts w:cs="Tahoma"/>
        </w:rPr>
      </w:pPr>
      <w:r w:rsidRPr="00941A8C">
        <w:rPr>
          <w:rFonts w:cs="Tahoma"/>
        </w:rPr>
        <w:t xml:space="preserve">5.Την </w:t>
      </w:r>
      <w:r w:rsidR="004B44FD" w:rsidRPr="00941A8C">
        <w:rPr>
          <w:rFonts w:cs="Tahoma"/>
        </w:rPr>
        <w:t>προκήρυξη αγώνα</w:t>
      </w:r>
      <w:r w:rsidRPr="00941A8C">
        <w:rPr>
          <w:rFonts w:cs="Tahoma"/>
        </w:rPr>
        <w:t xml:space="preserve"> δρόμου</w:t>
      </w:r>
      <w:r w:rsidR="004B44FD" w:rsidRPr="00941A8C">
        <w:rPr>
          <w:rFonts w:cs="Tahoma"/>
        </w:rPr>
        <w:t xml:space="preserve"> 10 χλμ</w:t>
      </w:r>
      <w:r w:rsidRPr="00941A8C">
        <w:rPr>
          <w:rFonts w:cs="Tahoma"/>
        </w:rPr>
        <w:t xml:space="preserve"> </w:t>
      </w:r>
      <w:r w:rsidR="004B44FD" w:rsidRPr="00941A8C">
        <w:rPr>
          <w:rFonts w:cs="Tahoma"/>
        </w:rPr>
        <w:t>σε δημόσια οδό «ΚΥΡΙΑΚΙΔΕΙΑ 2021</w:t>
      </w:r>
      <w:r w:rsidRPr="00941A8C">
        <w:rPr>
          <w:rFonts w:cs="Tahoma"/>
        </w:rPr>
        <w:t>» που συνδιοργανώνει ο Αθλητικός Όμιλος Φιλοθέης και ο Δήμος Φιλοθέης – Ψυχικού υπό την αιγίδα του Σ.Ε.Γ.Α.Σ.</w:t>
      </w:r>
    </w:p>
    <w:p w:rsidR="002D67CF" w:rsidRPr="00941A8C" w:rsidRDefault="004B44FD" w:rsidP="00A66451">
      <w:pPr>
        <w:tabs>
          <w:tab w:val="left" w:pos="-2410"/>
        </w:tabs>
        <w:overflowPunct w:val="0"/>
        <w:autoSpaceDE w:val="0"/>
        <w:autoSpaceDN w:val="0"/>
        <w:adjustRightInd w:val="0"/>
        <w:spacing w:after="0" w:line="240" w:lineRule="auto"/>
        <w:ind w:right="1026"/>
        <w:jc w:val="both"/>
        <w:rPr>
          <w:rFonts w:cs="Tahoma"/>
        </w:rPr>
      </w:pPr>
      <w:r w:rsidRPr="00941A8C">
        <w:rPr>
          <w:rFonts w:cs="Tahoma"/>
        </w:rPr>
        <w:t>6.Το γεγονός ότι ο ανωτέρω αγώνας περιλαμβάνει διαδρομή</w:t>
      </w:r>
      <w:r w:rsidR="002D67CF" w:rsidRPr="00941A8C">
        <w:rPr>
          <w:rFonts w:cs="Tahoma"/>
        </w:rPr>
        <w:t xml:space="preserve"> 10.000μ </w:t>
      </w:r>
      <w:r w:rsidRPr="00941A8C">
        <w:rPr>
          <w:rFonts w:cs="Tahoma"/>
        </w:rPr>
        <w:t>με συμμετοχή 350 δρομέων</w:t>
      </w:r>
      <w:r w:rsidR="002D67CF" w:rsidRPr="00941A8C">
        <w:rPr>
          <w:rFonts w:cs="Tahoma"/>
        </w:rPr>
        <w:t xml:space="preserve"> και ως εκ τούτου επιβάλλεται η διακοπή της κυκλοφορίας των οχημάτων στους δρόμους διεξαγωγής του Αγώνα.</w:t>
      </w:r>
    </w:p>
    <w:p w:rsidR="00941A8C" w:rsidRPr="00941A8C" w:rsidRDefault="004B44FD" w:rsidP="00A66451">
      <w:pPr>
        <w:spacing w:line="240" w:lineRule="auto"/>
      </w:pPr>
      <w:r w:rsidRPr="00941A8C">
        <w:rPr>
          <w:rFonts w:cs="Tahoma"/>
        </w:rPr>
        <w:t>7.</w:t>
      </w:r>
      <w:r w:rsidR="000C7759" w:rsidRPr="00941A8C">
        <w:rPr>
          <w:rFonts w:cs="Tahoma"/>
        </w:rPr>
        <w:t xml:space="preserve"> Τ</w:t>
      </w:r>
      <w:r w:rsidRPr="00941A8C">
        <w:rPr>
          <w:rFonts w:cs="Tahoma"/>
        </w:rPr>
        <w:t xml:space="preserve">ο υγειονομικό πρωτόκολλο </w:t>
      </w:r>
      <w:r w:rsidRPr="00941A8C">
        <w:t xml:space="preserve">της ΓΓΑ και του ΣΕΓΑΣ για τον περιορισμό της διασποράς του </w:t>
      </w:r>
      <w:proofErr w:type="spellStart"/>
      <w:r w:rsidRPr="00941A8C">
        <w:t>κορωνοϊού</w:t>
      </w:r>
      <w:proofErr w:type="spellEnd"/>
      <w:r w:rsidRPr="00941A8C">
        <w:t>.</w:t>
      </w:r>
    </w:p>
    <w:p w:rsidR="002D67CF" w:rsidRPr="00941A8C" w:rsidRDefault="002D67CF" w:rsidP="00941A8C">
      <w:pPr>
        <w:jc w:val="center"/>
        <w:rPr>
          <w:b/>
        </w:rPr>
      </w:pPr>
      <w:r w:rsidRPr="00941A8C">
        <w:rPr>
          <w:rFonts w:cs="Tahoma"/>
          <w:b/>
        </w:rPr>
        <w:t>ΑΠΟΦΑΣΙΖΟΥΜΕ</w:t>
      </w:r>
    </w:p>
    <w:p w:rsidR="00A66451" w:rsidRDefault="002D67CF" w:rsidP="00A66451">
      <w:pPr>
        <w:tabs>
          <w:tab w:val="left" w:pos="-2410"/>
        </w:tabs>
        <w:overflowPunct w:val="0"/>
        <w:autoSpaceDE w:val="0"/>
        <w:autoSpaceDN w:val="0"/>
        <w:adjustRightInd w:val="0"/>
        <w:spacing w:line="240" w:lineRule="auto"/>
        <w:ind w:right="1026"/>
        <w:jc w:val="both"/>
        <w:rPr>
          <w:rFonts w:cs="Tahoma"/>
        </w:rPr>
      </w:pPr>
      <w:r w:rsidRPr="00941A8C">
        <w:rPr>
          <w:rFonts w:cs="Tahoma"/>
        </w:rPr>
        <w:t>Την διακοπή της κυκλοφορίας οχημάτων, τ</w:t>
      </w:r>
      <w:r w:rsidR="00642359">
        <w:rPr>
          <w:rFonts w:cs="Tahoma"/>
        </w:rPr>
        <w:t>ην Κυριακή 23</w:t>
      </w:r>
      <w:r w:rsidRPr="00941A8C">
        <w:rPr>
          <w:rFonts w:cs="Tahoma"/>
        </w:rPr>
        <w:t xml:space="preserve"> </w:t>
      </w:r>
      <w:r w:rsidR="00642359">
        <w:rPr>
          <w:rFonts w:cs="Tahoma"/>
        </w:rPr>
        <w:t>Οκτωβρίου 2022</w:t>
      </w:r>
      <w:r w:rsidRPr="00941A8C">
        <w:rPr>
          <w:rFonts w:cs="Tahoma"/>
        </w:rPr>
        <w:t xml:space="preserve"> κατά τις ώρες 09:00 – 13:00 </w:t>
      </w:r>
      <w:r w:rsidR="004B44FD" w:rsidRPr="00941A8C">
        <w:rPr>
          <w:rFonts w:cs="Tahoma"/>
        </w:rPr>
        <w:t>λόγω της διεξαγωγής του ανωτέρω Αγώνα Δρόμου</w:t>
      </w:r>
      <w:r w:rsidR="000C7759" w:rsidRPr="00941A8C">
        <w:rPr>
          <w:rFonts w:cs="Tahoma"/>
        </w:rPr>
        <w:t xml:space="preserve"> 10χλμ</w:t>
      </w:r>
      <w:r w:rsidR="004B44FD" w:rsidRPr="00941A8C">
        <w:rPr>
          <w:rFonts w:cs="Tahoma"/>
        </w:rPr>
        <w:t xml:space="preserve"> </w:t>
      </w:r>
      <w:r w:rsidRPr="00941A8C">
        <w:rPr>
          <w:rFonts w:cs="Tahoma"/>
        </w:rPr>
        <w:t>στους παρακάτω περιφερειακούς δρόμους του Δημοτικού Σταδίου Φιλοθέης «</w:t>
      </w:r>
      <w:proofErr w:type="spellStart"/>
      <w:r w:rsidRPr="00941A8C">
        <w:rPr>
          <w:rFonts w:cs="Tahoma"/>
        </w:rPr>
        <w:t>Στ.Κυριακίδης</w:t>
      </w:r>
      <w:proofErr w:type="spellEnd"/>
      <w:r w:rsidRPr="00941A8C">
        <w:rPr>
          <w:rFonts w:cs="Tahoma"/>
        </w:rPr>
        <w:t xml:space="preserve">», </w:t>
      </w:r>
      <w:r w:rsidR="004B44FD" w:rsidRPr="00941A8C">
        <w:rPr>
          <w:rFonts w:cs="Tahoma"/>
        </w:rPr>
        <w:t>ως εξής:</w:t>
      </w:r>
    </w:p>
    <w:p w:rsidR="002D67CF" w:rsidRPr="00941A8C" w:rsidRDefault="002D67CF" w:rsidP="00A66451">
      <w:pPr>
        <w:tabs>
          <w:tab w:val="left" w:pos="-2410"/>
        </w:tabs>
        <w:overflowPunct w:val="0"/>
        <w:autoSpaceDE w:val="0"/>
        <w:autoSpaceDN w:val="0"/>
        <w:adjustRightInd w:val="0"/>
        <w:spacing w:line="240" w:lineRule="auto"/>
        <w:ind w:right="1026"/>
        <w:jc w:val="both"/>
        <w:rPr>
          <w:rFonts w:cs="Tahoma"/>
        </w:rPr>
      </w:pPr>
      <w:r w:rsidRPr="00941A8C">
        <w:rPr>
          <w:rFonts w:cs="Tahoma"/>
        </w:rPr>
        <w:t>Εκκίνηση από το Δημοτικό Στάδιο «</w:t>
      </w:r>
      <w:proofErr w:type="spellStart"/>
      <w:r w:rsidRPr="00941A8C">
        <w:rPr>
          <w:rFonts w:cs="Tahoma"/>
        </w:rPr>
        <w:t>Στ.Κυριακίδης</w:t>
      </w:r>
      <w:proofErr w:type="spellEnd"/>
      <w:r w:rsidRPr="00941A8C">
        <w:rPr>
          <w:rFonts w:cs="Tahoma"/>
        </w:rPr>
        <w:t xml:space="preserve">» στην οδό Κεχαγιά , δεξιά στην οδό </w:t>
      </w:r>
      <w:proofErr w:type="spellStart"/>
      <w:r w:rsidRPr="00941A8C">
        <w:rPr>
          <w:rFonts w:cs="Tahoma"/>
        </w:rPr>
        <w:t>Ευνάρδου</w:t>
      </w:r>
      <w:proofErr w:type="spellEnd"/>
      <w:r w:rsidRPr="00941A8C">
        <w:rPr>
          <w:rFonts w:cs="Tahoma"/>
        </w:rPr>
        <w:t xml:space="preserve"> ,</w:t>
      </w:r>
      <w:r w:rsidR="00565A12" w:rsidRPr="00941A8C">
        <w:rPr>
          <w:rFonts w:cs="Tahoma"/>
        </w:rPr>
        <w:t xml:space="preserve"> </w:t>
      </w:r>
      <w:r w:rsidRPr="00941A8C">
        <w:rPr>
          <w:rFonts w:cs="Tahoma"/>
        </w:rPr>
        <w:t xml:space="preserve">πλατεία Δροσοπούλου και κατευθείαν δεξιά στην οδό Γράμμου Βίτσι , αριστερά στην οδό </w:t>
      </w:r>
      <w:proofErr w:type="spellStart"/>
      <w:r w:rsidRPr="00941A8C">
        <w:rPr>
          <w:rFonts w:cs="Tahoma"/>
        </w:rPr>
        <w:t>Μάλεμε</w:t>
      </w:r>
      <w:proofErr w:type="spellEnd"/>
      <w:r w:rsidRPr="00941A8C">
        <w:rPr>
          <w:rFonts w:cs="Tahoma"/>
        </w:rPr>
        <w:t xml:space="preserve">, δεξιά στην οδό </w:t>
      </w:r>
      <w:proofErr w:type="spellStart"/>
      <w:r w:rsidRPr="00941A8C">
        <w:rPr>
          <w:rFonts w:cs="Tahoma"/>
        </w:rPr>
        <w:t>Καραολή</w:t>
      </w:r>
      <w:proofErr w:type="spellEnd"/>
      <w:r w:rsidRPr="00941A8C">
        <w:rPr>
          <w:rFonts w:cs="Tahoma"/>
        </w:rPr>
        <w:t xml:space="preserve"> Δημητρίου , δεξιά στην οδό </w:t>
      </w:r>
      <w:proofErr w:type="spellStart"/>
      <w:r w:rsidRPr="00941A8C">
        <w:rPr>
          <w:rFonts w:cs="Tahoma"/>
        </w:rPr>
        <w:t>Λουκή</w:t>
      </w:r>
      <w:proofErr w:type="spellEnd"/>
      <w:r w:rsidRPr="00941A8C">
        <w:rPr>
          <w:rFonts w:cs="Tahoma"/>
        </w:rPr>
        <w:t xml:space="preserve"> Ακρίτα , δεξιά στην οδό </w:t>
      </w:r>
      <w:proofErr w:type="spellStart"/>
      <w:r w:rsidRPr="00941A8C">
        <w:rPr>
          <w:rFonts w:cs="Tahoma"/>
        </w:rPr>
        <w:t>Ευριπίδου</w:t>
      </w:r>
      <w:proofErr w:type="spellEnd"/>
      <w:r w:rsidRPr="00941A8C">
        <w:rPr>
          <w:rFonts w:cs="Tahoma"/>
        </w:rPr>
        <w:t xml:space="preserve">, αριστερά στην οδό </w:t>
      </w:r>
      <w:proofErr w:type="spellStart"/>
      <w:r w:rsidRPr="00941A8C">
        <w:rPr>
          <w:rFonts w:cs="Tahoma"/>
        </w:rPr>
        <w:t>Παπαφλεσσα</w:t>
      </w:r>
      <w:proofErr w:type="spellEnd"/>
      <w:r w:rsidRPr="00941A8C">
        <w:rPr>
          <w:rFonts w:cs="Tahoma"/>
        </w:rPr>
        <w:t xml:space="preserve">, δεξιά στην οδό </w:t>
      </w:r>
      <w:proofErr w:type="spellStart"/>
      <w:r w:rsidRPr="00941A8C">
        <w:rPr>
          <w:rFonts w:cs="Tahoma"/>
        </w:rPr>
        <w:t>Ελλ.Στρατού</w:t>
      </w:r>
      <w:proofErr w:type="spellEnd"/>
      <w:r w:rsidRPr="00941A8C">
        <w:rPr>
          <w:rFonts w:cs="Tahoma"/>
        </w:rPr>
        <w:t>, δεξιά στην οδό Κύπρου , αμέσως αριστερά στην οδό Βεργίνας και αριστερά στην οδό Καλλιγά – τερματισμός.</w:t>
      </w:r>
    </w:p>
    <w:p w:rsidR="004A139F" w:rsidRPr="00941A8C" w:rsidRDefault="00EA301F" w:rsidP="00941A8C">
      <w:pPr>
        <w:tabs>
          <w:tab w:val="left" w:pos="-2410"/>
        </w:tabs>
        <w:overflowPunct w:val="0"/>
        <w:autoSpaceDE w:val="0"/>
        <w:autoSpaceDN w:val="0"/>
        <w:adjustRightInd w:val="0"/>
        <w:ind w:right="1026"/>
        <w:jc w:val="center"/>
        <w:rPr>
          <w:rFonts w:cs="Tahoma"/>
          <w:b/>
        </w:rPr>
      </w:pPr>
      <w:r w:rsidRPr="00941A8C">
        <w:rPr>
          <w:rFonts w:cs="Tahoma"/>
        </w:rPr>
        <w:t xml:space="preserve">                                                              </w:t>
      </w:r>
      <w:r w:rsidR="00941A8C">
        <w:rPr>
          <w:rFonts w:cs="Tahoma"/>
        </w:rPr>
        <w:t xml:space="preserve">       </w:t>
      </w:r>
      <w:r w:rsidRPr="00941A8C">
        <w:rPr>
          <w:rFonts w:cs="Tahoma"/>
          <w:b/>
        </w:rPr>
        <w:t xml:space="preserve">Ο ΔΗΜΑΡΧΟΣ </w:t>
      </w:r>
    </w:p>
    <w:p w:rsidR="00A66451" w:rsidRDefault="00A66451" w:rsidP="00426F6C">
      <w:pPr>
        <w:tabs>
          <w:tab w:val="left" w:pos="-2410"/>
        </w:tabs>
        <w:overflowPunct w:val="0"/>
        <w:autoSpaceDE w:val="0"/>
        <w:autoSpaceDN w:val="0"/>
        <w:adjustRightInd w:val="0"/>
        <w:ind w:right="1026"/>
        <w:jc w:val="center"/>
        <w:rPr>
          <w:rFonts w:cs="Tahoma"/>
        </w:rPr>
      </w:pPr>
    </w:p>
    <w:p w:rsidR="00A66451" w:rsidRPr="00A66451" w:rsidRDefault="004A139F" w:rsidP="00426F6C">
      <w:pPr>
        <w:tabs>
          <w:tab w:val="left" w:pos="-2410"/>
        </w:tabs>
        <w:overflowPunct w:val="0"/>
        <w:autoSpaceDE w:val="0"/>
        <w:autoSpaceDN w:val="0"/>
        <w:adjustRightInd w:val="0"/>
        <w:ind w:right="1026"/>
        <w:jc w:val="center"/>
        <w:rPr>
          <w:rFonts w:cs="Arial"/>
          <w:sz w:val="24"/>
          <w:szCs w:val="24"/>
        </w:rPr>
      </w:pPr>
      <w:r w:rsidRPr="00941A8C">
        <w:rPr>
          <w:rFonts w:cs="Tahoma"/>
        </w:rPr>
        <w:t xml:space="preserve">      </w:t>
      </w:r>
      <w:r w:rsidR="00EA301F" w:rsidRPr="00941A8C">
        <w:rPr>
          <w:rFonts w:cs="Tahoma"/>
        </w:rPr>
        <w:t xml:space="preserve">                                              </w:t>
      </w:r>
      <w:r w:rsidR="00941A8C">
        <w:rPr>
          <w:rFonts w:cs="Tahoma"/>
        </w:rPr>
        <w:t xml:space="preserve">                  </w:t>
      </w:r>
      <w:r w:rsidR="00EA301F" w:rsidRPr="00941A8C">
        <w:rPr>
          <w:rFonts w:cs="Tahoma"/>
        </w:rPr>
        <w:t xml:space="preserve"> </w:t>
      </w:r>
      <w:r w:rsidR="00EA301F" w:rsidRPr="00941A8C">
        <w:rPr>
          <w:rFonts w:cs="Tahoma"/>
          <w:b/>
        </w:rPr>
        <w:t>ΔΗΜΗΤΡΗΣ ΓΑΛΑΝΗΣ</w:t>
      </w:r>
      <w:r w:rsidR="002D67CF" w:rsidRPr="002F5276">
        <w:rPr>
          <w:rFonts w:cs="Arial"/>
          <w:sz w:val="24"/>
          <w:szCs w:val="24"/>
        </w:rPr>
        <w:t xml:space="preserve">    </w:t>
      </w:r>
    </w:p>
    <w:p w:rsidR="00A66451" w:rsidRDefault="00A66451" w:rsidP="00426F6C">
      <w:pPr>
        <w:tabs>
          <w:tab w:val="left" w:pos="-2410"/>
        </w:tabs>
        <w:overflowPunct w:val="0"/>
        <w:autoSpaceDE w:val="0"/>
        <w:autoSpaceDN w:val="0"/>
        <w:adjustRightInd w:val="0"/>
        <w:ind w:right="1026"/>
        <w:jc w:val="center"/>
        <w:rPr>
          <w:rFonts w:cs="Arial"/>
          <w:sz w:val="20"/>
          <w:szCs w:val="20"/>
        </w:rPr>
      </w:pPr>
    </w:p>
    <w:p w:rsidR="00A66451" w:rsidRDefault="00A66451" w:rsidP="00426F6C">
      <w:pPr>
        <w:tabs>
          <w:tab w:val="left" w:pos="-2410"/>
        </w:tabs>
        <w:overflowPunct w:val="0"/>
        <w:autoSpaceDE w:val="0"/>
        <w:autoSpaceDN w:val="0"/>
        <w:adjustRightInd w:val="0"/>
        <w:ind w:right="1026"/>
        <w:jc w:val="center"/>
        <w:rPr>
          <w:rFonts w:cs="Arial"/>
          <w:sz w:val="20"/>
          <w:szCs w:val="20"/>
        </w:rPr>
      </w:pPr>
    </w:p>
    <w:p w:rsidR="00017A20" w:rsidRPr="00A66451" w:rsidRDefault="00A66451" w:rsidP="00A66451">
      <w:pPr>
        <w:tabs>
          <w:tab w:val="left" w:pos="-2410"/>
          <w:tab w:val="left" w:pos="9923"/>
        </w:tabs>
        <w:overflowPunct w:val="0"/>
        <w:autoSpaceDE w:val="0"/>
        <w:autoSpaceDN w:val="0"/>
        <w:adjustRightInd w:val="0"/>
        <w:ind w:right="1026"/>
        <w:jc w:val="both"/>
        <w:rPr>
          <w:rFonts w:cs="Arial"/>
          <w:sz w:val="20"/>
          <w:szCs w:val="20"/>
        </w:rPr>
      </w:pPr>
      <w:r w:rsidRPr="00A66451">
        <w:rPr>
          <w:rFonts w:cs="Arial"/>
          <w:sz w:val="20"/>
          <w:szCs w:val="20"/>
        </w:rPr>
        <w:t xml:space="preserve">Η παρούσα απόφαση κοινοποιείται από τον Αθλητικό Όμιλο Φιλοθέης στην Τροχαία Β.Α. Αττικής και στην Ελληνική Αστυνομία </w:t>
      </w:r>
    </w:p>
    <w:sectPr w:rsidR="00017A20" w:rsidRPr="00A66451" w:rsidSect="00A66451">
      <w:footerReference w:type="default" r:id="rId8"/>
      <w:pgSz w:w="11906" w:h="16838" w:code="9"/>
      <w:pgMar w:top="567" w:right="567" w:bottom="426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36" w:rsidRDefault="00B80B36" w:rsidP="00042024">
      <w:pPr>
        <w:spacing w:after="0" w:line="240" w:lineRule="auto"/>
      </w:pPr>
      <w:r>
        <w:separator/>
      </w:r>
    </w:p>
  </w:endnote>
  <w:endnote w:type="continuationSeparator" w:id="0">
    <w:p w:rsidR="00B80B36" w:rsidRDefault="00B80B36" w:rsidP="0004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9298"/>
    </w:tblGrid>
    <w:tr w:rsidR="00042024" w:rsidTr="00042024">
      <w:tc>
        <w:tcPr>
          <w:tcW w:w="1384" w:type="dxa"/>
          <w:vAlign w:val="center"/>
        </w:tcPr>
        <w:p w:rsidR="00042024" w:rsidRDefault="00042024" w:rsidP="00042024">
          <w:pPr>
            <w:pStyle w:val="a7"/>
          </w:pPr>
          <w:r>
            <w:rPr>
              <w:noProof/>
              <w:lang w:eastAsia="el-GR"/>
            </w:rPr>
            <w:drawing>
              <wp:inline distT="0" distB="0" distL="0" distR="0">
                <wp:extent cx="704850" cy="447675"/>
                <wp:effectExtent l="19050" t="0" r="0" b="0"/>
                <wp:docPr id="7" name="6 - Εικόνα" descr="who_healthy_cities_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_healthy_cities_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8" w:type="dxa"/>
          <w:vAlign w:val="center"/>
        </w:tcPr>
        <w:p w:rsidR="00042024" w:rsidRPr="00990CBE" w:rsidRDefault="00042024" w:rsidP="00042024">
          <w:pPr>
            <w:pStyle w:val="a7"/>
            <w:rPr>
              <w:b/>
              <w:sz w:val="20"/>
              <w:szCs w:val="20"/>
            </w:rPr>
          </w:pPr>
          <w:r w:rsidRPr="00990CBE">
            <w:rPr>
              <w:b/>
              <w:sz w:val="20"/>
              <w:szCs w:val="20"/>
            </w:rPr>
            <w:t>Δήμος Φιλοθέης-Ψυχικού</w:t>
          </w:r>
        </w:p>
        <w:p w:rsidR="00042024" w:rsidRDefault="00042024" w:rsidP="00B63524">
          <w:pPr>
            <w:pStyle w:val="a7"/>
          </w:pPr>
          <w:r w:rsidRPr="00990CBE">
            <w:rPr>
              <w:b/>
              <w:sz w:val="20"/>
              <w:szCs w:val="20"/>
            </w:rPr>
            <w:t xml:space="preserve">Μέλος του </w:t>
          </w:r>
          <w:r w:rsidR="00B63524" w:rsidRPr="00990CBE">
            <w:rPr>
              <w:b/>
              <w:sz w:val="20"/>
              <w:szCs w:val="20"/>
            </w:rPr>
            <w:t>Ευρωπαϊκού</w:t>
          </w:r>
          <w:r w:rsidRPr="00990CBE">
            <w:rPr>
              <w:b/>
              <w:sz w:val="20"/>
              <w:szCs w:val="20"/>
            </w:rPr>
            <w:t xml:space="preserve"> Δικτύου Υγιών Πόλεων</w:t>
          </w:r>
        </w:p>
      </w:tc>
    </w:tr>
  </w:tbl>
  <w:p w:rsidR="00042024" w:rsidRDefault="000420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36" w:rsidRDefault="00B80B36" w:rsidP="00042024">
      <w:pPr>
        <w:spacing w:after="0" w:line="240" w:lineRule="auto"/>
      </w:pPr>
      <w:r>
        <w:separator/>
      </w:r>
    </w:p>
  </w:footnote>
  <w:footnote w:type="continuationSeparator" w:id="0">
    <w:p w:rsidR="00B80B36" w:rsidRDefault="00B80B36" w:rsidP="0004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819"/>
    <w:multiLevelType w:val="hybridMultilevel"/>
    <w:tmpl w:val="E1FE4C1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88362F"/>
    <w:multiLevelType w:val="hybridMultilevel"/>
    <w:tmpl w:val="499A2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D7171"/>
    <w:multiLevelType w:val="hybridMultilevel"/>
    <w:tmpl w:val="79EA9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A3CEE"/>
    <w:multiLevelType w:val="hybridMultilevel"/>
    <w:tmpl w:val="85CC4B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99"/>
    <w:rsid w:val="00002AC1"/>
    <w:rsid w:val="00017A20"/>
    <w:rsid w:val="000260EC"/>
    <w:rsid w:val="000277C9"/>
    <w:rsid w:val="00042024"/>
    <w:rsid w:val="000C7759"/>
    <w:rsid w:val="000D6D99"/>
    <w:rsid w:val="00102532"/>
    <w:rsid w:val="001B032E"/>
    <w:rsid w:val="0023148D"/>
    <w:rsid w:val="0023654B"/>
    <w:rsid w:val="002643B9"/>
    <w:rsid w:val="002A16DE"/>
    <w:rsid w:val="002D67CF"/>
    <w:rsid w:val="002E046A"/>
    <w:rsid w:val="002F5276"/>
    <w:rsid w:val="00310313"/>
    <w:rsid w:val="00322FCD"/>
    <w:rsid w:val="00357626"/>
    <w:rsid w:val="00361102"/>
    <w:rsid w:val="00373592"/>
    <w:rsid w:val="003D7CE8"/>
    <w:rsid w:val="00420EB5"/>
    <w:rsid w:val="00426F6C"/>
    <w:rsid w:val="00447E16"/>
    <w:rsid w:val="004A139F"/>
    <w:rsid w:val="004B44FD"/>
    <w:rsid w:val="004E12A7"/>
    <w:rsid w:val="0053792E"/>
    <w:rsid w:val="00565A12"/>
    <w:rsid w:val="0057547D"/>
    <w:rsid w:val="00585B6B"/>
    <w:rsid w:val="00587AE5"/>
    <w:rsid w:val="00593711"/>
    <w:rsid w:val="005F0880"/>
    <w:rsid w:val="00611AC1"/>
    <w:rsid w:val="00642359"/>
    <w:rsid w:val="006C2D3D"/>
    <w:rsid w:val="00717A70"/>
    <w:rsid w:val="00755F11"/>
    <w:rsid w:val="00761626"/>
    <w:rsid w:val="007E1D86"/>
    <w:rsid w:val="00816DBC"/>
    <w:rsid w:val="008B1986"/>
    <w:rsid w:val="008D22D1"/>
    <w:rsid w:val="00941A8C"/>
    <w:rsid w:val="00990CBE"/>
    <w:rsid w:val="00A10506"/>
    <w:rsid w:val="00A66451"/>
    <w:rsid w:val="00B00385"/>
    <w:rsid w:val="00B341EE"/>
    <w:rsid w:val="00B3781A"/>
    <w:rsid w:val="00B63524"/>
    <w:rsid w:val="00B80B36"/>
    <w:rsid w:val="00C24E48"/>
    <w:rsid w:val="00C52199"/>
    <w:rsid w:val="00C52BF0"/>
    <w:rsid w:val="00C73A66"/>
    <w:rsid w:val="00C73D4A"/>
    <w:rsid w:val="00DA6D54"/>
    <w:rsid w:val="00E5576F"/>
    <w:rsid w:val="00EA301F"/>
    <w:rsid w:val="00EB5545"/>
    <w:rsid w:val="00EF2355"/>
    <w:rsid w:val="00F13DC5"/>
    <w:rsid w:val="00F72BCB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B19AD"/>
  <w15:docId w15:val="{617E54DC-78D0-416C-BEB0-9DFB411F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3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14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592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42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42024"/>
  </w:style>
  <w:style w:type="paragraph" w:styleId="a7">
    <w:name w:val="footer"/>
    <w:basedOn w:val="a"/>
    <w:link w:val="Char1"/>
    <w:uiPriority w:val="99"/>
    <w:unhideWhenUsed/>
    <w:rsid w:val="00042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4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kapousizi\Desktop\&#928;&#961;&#972;&#964;&#965;&#960;&#959;%20&#917;&#947;&#947;&#961;&#940;&#966;&#959;&#965;%20&#917;&#965;&#961;&#949;&#943;&#945;&#962;%20&#935;&#961;&#942;&#963;&#951;&#962;%20(Docutracks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Εγγράφου Ευρείας Χρήσης (Docutracks).dotx</Template>
  <TotalTime>0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Kapousizi</dc:creator>
  <cp:lastModifiedBy>Ναταλία Καπουσίζη</cp:lastModifiedBy>
  <cp:revision>2</cp:revision>
  <cp:lastPrinted>2022-09-22T09:22:00Z</cp:lastPrinted>
  <dcterms:created xsi:type="dcterms:W3CDTF">2022-09-22T09:23:00Z</dcterms:created>
  <dcterms:modified xsi:type="dcterms:W3CDTF">2022-09-22T09:23:00Z</dcterms:modified>
</cp:coreProperties>
</file>