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BF" w:rsidRPr="00EA5C42" w:rsidRDefault="00F520BF" w:rsidP="00DB4B75">
      <w:pPr>
        <w:ind w:left="-142" w:right="-313"/>
        <w:rPr>
          <w:rFonts w:eastAsia="Batang"/>
          <w:sz w:val="32"/>
          <w:szCs w:val="32"/>
          <w:lang w:val="en-US"/>
        </w:rPr>
      </w:pPr>
    </w:p>
    <w:p w:rsidR="00F520BF" w:rsidRPr="00EA5C42" w:rsidRDefault="00F520BF" w:rsidP="00DB4B75">
      <w:pPr>
        <w:ind w:left="-142" w:right="-171"/>
        <w:jc w:val="center"/>
        <w:rPr>
          <w:rFonts w:eastAsia="Batang"/>
          <w:b/>
          <w:sz w:val="32"/>
          <w:szCs w:val="32"/>
          <w:u w:val="single"/>
        </w:rPr>
      </w:pPr>
      <w:r w:rsidRPr="00EA5C42">
        <w:rPr>
          <w:rFonts w:eastAsia="Batang"/>
          <w:b/>
          <w:sz w:val="32"/>
          <w:szCs w:val="32"/>
          <w:u w:val="single"/>
        </w:rPr>
        <w:t>Παιδαγωγική προσέγγιση-</w:t>
      </w:r>
      <w:r w:rsidR="00EA5C42" w:rsidRPr="00DB4B75">
        <w:rPr>
          <w:rFonts w:eastAsia="Batang"/>
          <w:b/>
          <w:sz w:val="32"/>
          <w:szCs w:val="32"/>
          <w:u w:val="single"/>
        </w:rPr>
        <w:t xml:space="preserve"> Ημερήσιο </w:t>
      </w:r>
      <w:r w:rsidR="00EA5C42" w:rsidRPr="00EA5C42">
        <w:rPr>
          <w:rFonts w:eastAsia="Batang"/>
          <w:b/>
          <w:sz w:val="32"/>
          <w:szCs w:val="32"/>
          <w:u w:val="single"/>
        </w:rPr>
        <w:t>πρόγραμμα</w:t>
      </w:r>
    </w:p>
    <w:p w:rsidR="00FF3629" w:rsidRPr="00EA5C42" w:rsidRDefault="00FF3629" w:rsidP="000732B1">
      <w:pPr>
        <w:ind w:left="-142" w:right="-171" w:firstLine="568"/>
        <w:jc w:val="both"/>
        <w:rPr>
          <w:rFonts w:eastAsia="Batang"/>
        </w:rPr>
      </w:pPr>
      <w:r w:rsidRPr="00EA5C42">
        <w:rPr>
          <w:rFonts w:eastAsia="Batang"/>
        </w:rPr>
        <w:t xml:space="preserve">Οι </w:t>
      </w:r>
      <w:r w:rsidR="00CB75D0" w:rsidRPr="00EA5C42">
        <w:rPr>
          <w:rFonts w:eastAsia="Batang"/>
        </w:rPr>
        <w:t xml:space="preserve">βρεφονηπιακοί και </w:t>
      </w:r>
      <w:r w:rsidRPr="00EA5C42">
        <w:rPr>
          <w:rFonts w:eastAsia="Batang"/>
        </w:rPr>
        <w:t xml:space="preserve">παιδικοί σταθμοί του Δήμου Φιλοθέης – Ψυχικού είναι χώροι αγωγής, με κύριο σκοπό την παροχή ενιαίας προσχολικής αγωγής στα μικρά παιδιά. Συναισθανόμενοι τη σπουδαιότητα της υποδοχής </w:t>
      </w:r>
      <w:r w:rsidR="00787F22" w:rsidRPr="00EA5C42">
        <w:rPr>
          <w:rFonts w:eastAsia="Batang"/>
        </w:rPr>
        <w:t xml:space="preserve">των </w:t>
      </w:r>
      <w:r w:rsidRPr="00EA5C42">
        <w:rPr>
          <w:rFonts w:eastAsia="Batang"/>
        </w:rPr>
        <w:t>παιδιών</w:t>
      </w:r>
      <w:r w:rsidR="005543F7" w:rsidRPr="00EA5C42">
        <w:rPr>
          <w:rFonts w:eastAsia="Batang"/>
        </w:rPr>
        <w:t>,</w:t>
      </w:r>
      <w:r w:rsidRPr="00EA5C42">
        <w:rPr>
          <w:rFonts w:eastAsia="Batang"/>
        </w:rPr>
        <w:t xml:space="preserve"> που για πρώτη φορά βγαίνουν από το οικογενειακό περιβάλλον</w:t>
      </w:r>
      <w:r w:rsidR="005543F7" w:rsidRPr="00EA5C42">
        <w:rPr>
          <w:rFonts w:eastAsia="Batang"/>
        </w:rPr>
        <w:t>,</w:t>
      </w:r>
      <w:r w:rsidRPr="00EA5C42">
        <w:rPr>
          <w:rFonts w:eastAsia="Batang"/>
        </w:rPr>
        <w:t xml:space="preserve"> εφαρμόζουμε ένα πρόγραμμα σταδιακής προσαρ</w:t>
      </w:r>
      <w:r w:rsidR="002F0747" w:rsidRPr="00EA5C42">
        <w:rPr>
          <w:rFonts w:eastAsia="Batang"/>
        </w:rPr>
        <w:t xml:space="preserve">μογής με στόχο την ανάπτυξη </w:t>
      </w:r>
      <w:r w:rsidRPr="00EA5C42">
        <w:rPr>
          <w:rFonts w:eastAsia="Batang"/>
        </w:rPr>
        <w:t xml:space="preserve">αισθήματος ασφάλειας και </w:t>
      </w:r>
      <w:r w:rsidR="002F0747" w:rsidRPr="00EA5C42">
        <w:rPr>
          <w:rFonts w:eastAsia="Batang"/>
        </w:rPr>
        <w:t xml:space="preserve">σιγουριάς που </w:t>
      </w:r>
      <w:r w:rsidR="00622FBD" w:rsidRPr="00EA5C42">
        <w:rPr>
          <w:rFonts w:eastAsia="Batang"/>
        </w:rPr>
        <w:t xml:space="preserve">θα </w:t>
      </w:r>
      <w:r w:rsidR="00787F22" w:rsidRPr="00EA5C42">
        <w:rPr>
          <w:rFonts w:eastAsia="Batang"/>
        </w:rPr>
        <w:t xml:space="preserve">συμβάλλει στην </w:t>
      </w:r>
      <w:r w:rsidR="00622FBD" w:rsidRPr="00EA5C42">
        <w:rPr>
          <w:rFonts w:eastAsia="Batang"/>
        </w:rPr>
        <w:t xml:space="preserve">ομαλή ένταξή τους στην ομάδα των συνομηλίκων. Ενθαρρύνουμε την </w:t>
      </w:r>
      <w:r w:rsidR="00787F22" w:rsidRPr="00EA5C42">
        <w:rPr>
          <w:rFonts w:eastAsia="Batang"/>
        </w:rPr>
        <w:t>κοινωνικοποίησή</w:t>
      </w:r>
      <w:r w:rsidR="002F0747" w:rsidRPr="00EA5C42">
        <w:rPr>
          <w:rFonts w:eastAsia="Batang"/>
        </w:rPr>
        <w:t xml:space="preserve"> </w:t>
      </w:r>
      <w:r w:rsidR="00622FBD" w:rsidRPr="00EA5C42">
        <w:rPr>
          <w:rFonts w:eastAsia="Batang"/>
        </w:rPr>
        <w:t>τους βοηθώντας τα να εκφράσουν</w:t>
      </w:r>
      <w:r w:rsidR="00F037FB">
        <w:rPr>
          <w:rFonts w:eastAsia="Batang"/>
        </w:rPr>
        <w:t xml:space="preserve"> και να ελέγξουν τα συναισθήματά</w:t>
      </w:r>
      <w:r w:rsidR="00622FBD" w:rsidRPr="00EA5C42">
        <w:rPr>
          <w:rFonts w:eastAsia="Batang"/>
        </w:rPr>
        <w:t xml:space="preserve"> τους </w:t>
      </w:r>
      <w:r w:rsidR="00F44C20" w:rsidRPr="00EA5C42">
        <w:rPr>
          <w:rFonts w:eastAsia="Batang"/>
        </w:rPr>
        <w:t>μέσα από την καθημερινή συναναστροφή τους με τα υπόλοιπα παιδιά.</w:t>
      </w:r>
    </w:p>
    <w:p w:rsidR="00C46976" w:rsidRPr="00EA5C42" w:rsidRDefault="00C46976" w:rsidP="000732B1">
      <w:pPr>
        <w:ind w:left="-142" w:right="-171" w:firstLine="568"/>
        <w:jc w:val="both"/>
        <w:rPr>
          <w:rFonts w:eastAsia="Batang"/>
        </w:rPr>
      </w:pPr>
      <w:r w:rsidRPr="00EA5C42">
        <w:rPr>
          <w:rFonts w:eastAsia="Batang"/>
        </w:rPr>
        <w:t>Όραμα μας είναι η</w:t>
      </w:r>
      <w:r w:rsidR="002B1C90" w:rsidRPr="00EA5C42">
        <w:rPr>
          <w:rFonts w:eastAsia="Batang"/>
        </w:rPr>
        <w:t xml:space="preserve"> ολόπλευρη ανάπτυξη των παιδιών</w:t>
      </w:r>
      <w:r w:rsidRPr="00EA5C42">
        <w:rPr>
          <w:rFonts w:eastAsia="Batang"/>
        </w:rPr>
        <w:t>: σωματική, νοητική, συναισθηματική, κοινωνική</w:t>
      </w:r>
      <w:r w:rsidR="002F0747" w:rsidRPr="00EA5C42">
        <w:rPr>
          <w:rFonts w:eastAsia="Batang"/>
        </w:rPr>
        <w:t xml:space="preserve">. </w:t>
      </w:r>
      <w:r w:rsidRPr="00EA5C42">
        <w:rPr>
          <w:rFonts w:eastAsia="Batang"/>
        </w:rPr>
        <w:t>Πιστεύοντας στη βιωματική μάθηση και στον πο</w:t>
      </w:r>
      <w:r w:rsidR="008C68B5" w:rsidRPr="00EA5C42">
        <w:rPr>
          <w:rFonts w:eastAsia="Batang"/>
        </w:rPr>
        <w:t>λ</w:t>
      </w:r>
      <w:r w:rsidRPr="00EA5C42">
        <w:rPr>
          <w:rFonts w:eastAsia="Batang"/>
        </w:rPr>
        <w:t>λαπλό</w:t>
      </w:r>
      <w:r w:rsidR="006B67BF" w:rsidRPr="00EA5C42">
        <w:rPr>
          <w:rFonts w:eastAsia="Batang"/>
        </w:rPr>
        <w:t xml:space="preserve"> </w:t>
      </w:r>
      <w:r w:rsidR="008C68B5" w:rsidRPr="00EA5C42">
        <w:rPr>
          <w:rFonts w:eastAsia="Batang"/>
        </w:rPr>
        <w:t>ρόλο του παιχνιδιού</w:t>
      </w:r>
      <w:r w:rsidR="00F037FB">
        <w:rPr>
          <w:rFonts w:eastAsia="Batang"/>
        </w:rPr>
        <w:t>,</w:t>
      </w:r>
      <w:r w:rsidR="008C68B5" w:rsidRPr="00EA5C42">
        <w:rPr>
          <w:rFonts w:eastAsia="Batang"/>
        </w:rPr>
        <w:t xml:space="preserve"> σχεδιάζουμε δραστηριότητες και παρέχουμε ερεθίσματα που προωθούν την ενεργητική, παραγωγική και δημιουργική διάθεση του παιδιού</w:t>
      </w:r>
      <w:r w:rsidR="00F037FB">
        <w:rPr>
          <w:rFonts w:eastAsia="Batang"/>
        </w:rPr>
        <w:t>,</w:t>
      </w:r>
      <w:r w:rsidR="008C68B5" w:rsidRPr="00EA5C42">
        <w:rPr>
          <w:rFonts w:eastAsia="Batang"/>
        </w:rPr>
        <w:t xml:space="preserve"> μέσω της οποίας ανακαλύπτει τη γνώση</w:t>
      </w:r>
      <w:r w:rsidR="002F0747" w:rsidRPr="00EA5C42">
        <w:rPr>
          <w:rFonts w:eastAsia="Batang"/>
        </w:rPr>
        <w:t xml:space="preserve"> και αποκτά δεξιότητες</w:t>
      </w:r>
      <w:r w:rsidR="008C68B5" w:rsidRPr="00EA5C42">
        <w:rPr>
          <w:rFonts w:eastAsia="Batang"/>
        </w:rPr>
        <w:t>.</w:t>
      </w:r>
    </w:p>
    <w:p w:rsidR="000A15BA" w:rsidRPr="00EA5C42" w:rsidRDefault="002F0747" w:rsidP="000732B1">
      <w:pPr>
        <w:ind w:left="-142" w:right="-171" w:firstLine="568"/>
        <w:jc w:val="both"/>
        <w:rPr>
          <w:rFonts w:eastAsia="Batang"/>
        </w:rPr>
      </w:pPr>
      <w:r w:rsidRPr="00EA5C42">
        <w:rPr>
          <w:rFonts w:eastAsia="Batang"/>
        </w:rPr>
        <w:t xml:space="preserve">Το ημερήσιο παιδαγωγικό πρόγραμμα σχεδιάζεται λαμβάνοντας υπόψη τις ανάγκες, </w:t>
      </w:r>
      <w:r w:rsidR="00C809C0" w:rsidRPr="00EA5C42">
        <w:rPr>
          <w:rFonts w:eastAsia="Batang"/>
        </w:rPr>
        <w:t>τα ενδιαφέροντα κάθε παιδιού</w:t>
      </w:r>
      <w:r w:rsidR="00F037FB">
        <w:rPr>
          <w:rFonts w:eastAsia="Batang"/>
        </w:rPr>
        <w:t>,</w:t>
      </w:r>
      <w:r w:rsidR="00C809C0" w:rsidRPr="00EA5C42">
        <w:rPr>
          <w:rFonts w:eastAsia="Batang"/>
        </w:rPr>
        <w:t xml:space="preserve"> καθώς και</w:t>
      </w:r>
      <w:r w:rsidRPr="00EA5C42">
        <w:rPr>
          <w:rFonts w:eastAsia="Batang"/>
        </w:rPr>
        <w:t xml:space="preserve"> τα χαρακτηριστικά κάθε ηλικίας. Πε</w:t>
      </w:r>
      <w:r w:rsidR="00E01EE1" w:rsidRPr="00EA5C42">
        <w:rPr>
          <w:rFonts w:eastAsia="Batang"/>
        </w:rPr>
        <w:t>ριλαμβάνει δραστηριότητες όπως</w:t>
      </w:r>
      <w:r w:rsidR="00CB75D0" w:rsidRPr="00EA5C42">
        <w:rPr>
          <w:rFonts w:eastAsia="Batang"/>
        </w:rPr>
        <w:t>,</w:t>
      </w:r>
      <w:r w:rsidR="00E03E91" w:rsidRPr="00EA5C42">
        <w:rPr>
          <w:rFonts w:eastAsia="Batang"/>
        </w:rPr>
        <w:t xml:space="preserve"> </w:t>
      </w:r>
      <w:r w:rsidR="00CB75D0" w:rsidRPr="00EA5C42">
        <w:rPr>
          <w:rFonts w:eastAsia="Batang"/>
        </w:rPr>
        <w:t>θεματικές ενότητες, σχέδια δράσης-</w:t>
      </w:r>
      <w:r w:rsidR="00CB75D0" w:rsidRPr="00EA5C42">
        <w:rPr>
          <w:rFonts w:eastAsia="Batang"/>
          <w:lang w:val="en-US"/>
        </w:rPr>
        <w:t>project</w:t>
      </w:r>
      <w:r w:rsidR="00CB75D0" w:rsidRPr="00EA5C42">
        <w:rPr>
          <w:rFonts w:eastAsia="Batang"/>
        </w:rPr>
        <w:t xml:space="preserve">, </w:t>
      </w:r>
      <w:proofErr w:type="spellStart"/>
      <w:r w:rsidR="00CB75D0" w:rsidRPr="00EA5C42">
        <w:rPr>
          <w:rFonts w:eastAsia="Batang"/>
        </w:rPr>
        <w:t>προγραφικές</w:t>
      </w:r>
      <w:proofErr w:type="spellEnd"/>
      <w:r w:rsidR="00CB75D0" w:rsidRPr="00EA5C42">
        <w:rPr>
          <w:rFonts w:eastAsia="Batang"/>
        </w:rPr>
        <w:t xml:space="preserve"> και </w:t>
      </w:r>
      <w:proofErr w:type="spellStart"/>
      <w:r w:rsidR="00CB75D0" w:rsidRPr="00EA5C42">
        <w:rPr>
          <w:rFonts w:eastAsia="Batang"/>
        </w:rPr>
        <w:t>προμαθηματικές</w:t>
      </w:r>
      <w:proofErr w:type="spellEnd"/>
      <w:r w:rsidR="00CB75D0" w:rsidRPr="00EA5C42">
        <w:rPr>
          <w:rFonts w:eastAsia="Batang"/>
        </w:rPr>
        <w:t xml:space="preserve"> έννοιες μέσω παιχνιδιού ή ασκήσεων, χειροτεχνίες με διάφορα υλικά, </w:t>
      </w:r>
      <w:r w:rsidR="00E01EE1" w:rsidRPr="00EA5C42">
        <w:rPr>
          <w:rFonts w:eastAsia="Batang"/>
        </w:rPr>
        <w:t xml:space="preserve">παραμύθι, </w:t>
      </w:r>
      <w:r w:rsidRPr="00EA5C42">
        <w:rPr>
          <w:rFonts w:eastAsia="Batang"/>
        </w:rPr>
        <w:t xml:space="preserve">τραγούδι, </w:t>
      </w:r>
      <w:r w:rsidR="00E01EE1" w:rsidRPr="00EA5C42">
        <w:rPr>
          <w:rFonts w:eastAsia="Batang"/>
        </w:rPr>
        <w:t>ρυθμική</w:t>
      </w:r>
      <w:r w:rsidR="00CB75D0" w:rsidRPr="00EA5C42">
        <w:rPr>
          <w:rFonts w:eastAsia="Batang"/>
        </w:rPr>
        <w:t xml:space="preserve">, ομαδικά παιχνίδια, </w:t>
      </w:r>
      <w:r w:rsidR="000A15BA" w:rsidRPr="00EA5C42">
        <w:rPr>
          <w:rFonts w:eastAsia="Batang"/>
        </w:rPr>
        <w:t>κ</w:t>
      </w:r>
      <w:r w:rsidR="00CB75D0" w:rsidRPr="00EA5C42">
        <w:rPr>
          <w:rFonts w:eastAsia="Batang"/>
        </w:rPr>
        <w:t>ουκλοθέατρο, θεατρικό παιχνίδι</w:t>
      </w:r>
      <w:r w:rsidR="000A15BA" w:rsidRPr="00EA5C42">
        <w:rPr>
          <w:rFonts w:eastAsia="Batang"/>
        </w:rPr>
        <w:t>, ελε</w:t>
      </w:r>
      <w:r w:rsidR="00E01EE1" w:rsidRPr="00EA5C42">
        <w:rPr>
          <w:rFonts w:eastAsia="Batang"/>
        </w:rPr>
        <w:t>ύθερο ή οργανωμένο παιχνίδι κλπ</w:t>
      </w:r>
      <w:r w:rsidR="000A15BA" w:rsidRPr="00EA5C42">
        <w:rPr>
          <w:rFonts w:eastAsia="Batang"/>
        </w:rPr>
        <w:t>.</w:t>
      </w:r>
      <w:r w:rsidR="0018551A" w:rsidRPr="00EA5C42">
        <w:rPr>
          <w:rFonts w:eastAsia="Batang"/>
        </w:rPr>
        <w:t xml:space="preserve"> Επίσης πραγματοποιούνται προγράμματα μουσειακής αγωγής</w:t>
      </w:r>
      <w:r w:rsidR="00F037FB">
        <w:rPr>
          <w:rFonts w:eastAsia="Batang"/>
        </w:rPr>
        <w:t>,</w:t>
      </w:r>
      <w:r w:rsidR="0018551A" w:rsidRPr="00EA5C42">
        <w:rPr>
          <w:rFonts w:eastAsia="Batang"/>
        </w:rPr>
        <w:t xml:space="preserve"> με συνεργάτη ειδικό </w:t>
      </w:r>
      <w:proofErr w:type="spellStart"/>
      <w:r w:rsidR="0018551A" w:rsidRPr="00EA5C42">
        <w:rPr>
          <w:rFonts w:eastAsia="Batang"/>
        </w:rPr>
        <w:t>μουσειοπαιδαγωγό</w:t>
      </w:r>
      <w:proofErr w:type="spellEnd"/>
      <w:r w:rsidR="0018551A" w:rsidRPr="00EA5C42">
        <w:rPr>
          <w:rFonts w:eastAsia="Batang"/>
        </w:rPr>
        <w:t xml:space="preserve"> και παρακολούθηση θεατρικών παραστάσεων στο χώρο των παιδικών σταθμών.</w:t>
      </w:r>
    </w:p>
    <w:p w:rsidR="00EA5C42" w:rsidRPr="00EA5C42" w:rsidRDefault="00EA5C42" w:rsidP="000732B1">
      <w:pPr>
        <w:ind w:left="-142" w:right="-171" w:firstLine="568"/>
        <w:jc w:val="both"/>
        <w:rPr>
          <w:rFonts w:cs="Calibri"/>
        </w:rPr>
      </w:pPr>
      <w:r w:rsidRPr="00EA5C42">
        <w:rPr>
          <w:rFonts w:cs="Calibri"/>
        </w:rPr>
        <w:t>Το ημερήσιο πρόγραμμα ως προς τις δραστηριότητες είναι ευέλικτο, τηρούνται όμως ορισμένα βασικά χρονικά σημεία αυτού, όπως προσέλευση, αναχ</w:t>
      </w:r>
      <w:r>
        <w:rPr>
          <w:rFonts w:cs="Calibri"/>
        </w:rPr>
        <w:t>ώρηση των παιδιών, ώρες φαγητού</w:t>
      </w:r>
      <w:r w:rsidRPr="00EA5C42">
        <w:rPr>
          <w:rFonts w:cs="Calibri"/>
        </w:rPr>
        <w:t>:</w:t>
      </w:r>
    </w:p>
    <w:p w:rsidR="00EA5C42" w:rsidRPr="00EA5C42" w:rsidRDefault="00EA5C42" w:rsidP="000732B1">
      <w:pPr>
        <w:ind w:left="-142" w:right="-171" w:firstLine="568"/>
        <w:jc w:val="both"/>
        <w:rPr>
          <w:rFonts w:cs="Calibri"/>
        </w:rPr>
      </w:pPr>
      <w:r w:rsidRPr="00EA5C42">
        <w:rPr>
          <w:rFonts w:cs="Calibri"/>
        </w:rPr>
        <w:t xml:space="preserve">1. Ώρα προσέλευσης: </w:t>
      </w:r>
      <w:r w:rsidRPr="00EA5C42">
        <w:rPr>
          <w:rFonts w:cs="Calibri"/>
          <w:b/>
        </w:rPr>
        <w:t>07:00π.μ.- 09:00π.μ.</w:t>
      </w:r>
    </w:p>
    <w:p w:rsidR="00EA5C42" w:rsidRPr="00EA5C42" w:rsidRDefault="00EA5C42" w:rsidP="000732B1">
      <w:pPr>
        <w:ind w:left="-142" w:right="-171" w:firstLine="568"/>
        <w:jc w:val="both"/>
        <w:rPr>
          <w:rFonts w:cs="Calibri"/>
        </w:rPr>
      </w:pPr>
      <w:r w:rsidRPr="00EA5C42">
        <w:rPr>
          <w:rFonts w:cs="Calibri"/>
        </w:rPr>
        <w:t xml:space="preserve">2. Ώρα πρωινού: </w:t>
      </w:r>
      <w:r w:rsidRPr="00EA5C42">
        <w:rPr>
          <w:rFonts w:cs="Calibri"/>
          <w:b/>
        </w:rPr>
        <w:t>09:00π.μ.-09:30π.μ.</w:t>
      </w:r>
    </w:p>
    <w:p w:rsidR="00EA5C42" w:rsidRPr="00EA5C42" w:rsidRDefault="00EA5C42" w:rsidP="000732B1">
      <w:pPr>
        <w:ind w:left="-142" w:right="-171" w:firstLine="568"/>
        <w:jc w:val="both"/>
        <w:rPr>
          <w:rFonts w:cs="Calibri"/>
        </w:rPr>
      </w:pPr>
      <w:r w:rsidRPr="00EA5C42">
        <w:rPr>
          <w:rFonts w:cs="Calibri"/>
        </w:rPr>
        <w:t xml:space="preserve">3. Ώρα μεσημεριανού: </w:t>
      </w:r>
      <w:r w:rsidRPr="00EA5C42">
        <w:rPr>
          <w:rFonts w:cs="Calibri"/>
          <w:b/>
        </w:rPr>
        <w:t>12:00μ.μ.-13:00μ.μ.</w:t>
      </w:r>
    </w:p>
    <w:p w:rsidR="00EA5C42" w:rsidRPr="00EA5C42" w:rsidRDefault="00EA5C42" w:rsidP="000732B1">
      <w:pPr>
        <w:ind w:left="-142" w:right="-171" w:firstLine="568"/>
        <w:jc w:val="both"/>
        <w:rPr>
          <w:rFonts w:cs="Calibri"/>
        </w:rPr>
      </w:pPr>
      <w:r w:rsidRPr="00EA5C42">
        <w:rPr>
          <w:rFonts w:cs="Calibri"/>
        </w:rPr>
        <w:t>4. Ώρα αναχώρησης</w:t>
      </w:r>
      <w:r w:rsidRPr="00EA5C42">
        <w:rPr>
          <w:rFonts w:cs="Calibri"/>
          <w:b/>
        </w:rPr>
        <w:t>: 13:00μ.μ.-16:00μ.μ.</w:t>
      </w:r>
      <w:bookmarkStart w:id="0" w:name="_GoBack"/>
      <w:bookmarkEnd w:id="0"/>
    </w:p>
    <w:p w:rsidR="002F0747" w:rsidRPr="00EA5C42" w:rsidRDefault="000A15BA" w:rsidP="000732B1">
      <w:pPr>
        <w:ind w:left="-142" w:right="-171" w:firstLine="568"/>
        <w:jc w:val="both"/>
        <w:rPr>
          <w:rFonts w:eastAsia="Batang"/>
        </w:rPr>
      </w:pPr>
      <w:r w:rsidRPr="00EA5C42">
        <w:rPr>
          <w:rFonts w:eastAsia="Batang"/>
        </w:rPr>
        <w:t>Στο πλαίσιο του προγράμματος αυτού</w:t>
      </w:r>
      <w:r w:rsidR="00E01EE1" w:rsidRPr="00EA5C42">
        <w:rPr>
          <w:rFonts w:eastAsia="Batang"/>
        </w:rPr>
        <w:t>,</w:t>
      </w:r>
      <w:r w:rsidRPr="00EA5C42">
        <w:rPr>
          <w:rFonts w:eastAsia="Batang"/>
        </w:rPr>
        <w:t xml:space="preserve"> τα παιδιά προσεγγίζονται με αγάπη, στοργή, αποδοχή και κατανόηση</w:t>
      </w:r>
      <w:r w:rsidR="00CB75D0" w:rsidRPr="00EA5C42">
        <w:rPr>
          <w:rFonts w:eastAsia="Batang"/>
        </w:rPr>
        <w:t xml:space="preserve">, </w:t>
      </w:r>
      <w:r w:rsidR="00E03E91" w:rsidRPr="00EA5C42">
        <w:rPr>
          <w:rFonts w:eastAsia="Batang"/>
        </w:rPr>
        <w:t xml:space="preserve">με </w:t>
      </w:r>
      <w:r w:rsidR="00CB75D0" w:rsidRPr="00EA5C42">
        <w:rPr>
          <w:rFonts w:eastAsia="Batang"/>
        </w:rPr>
        <w:t>διάλογο και επεξήγηση</w:t>
      </w:r>
      <w:r w:rsidRPr="00EA5C42">
        <w:rPr>
          <w:rFonts w:eastAsia="Batang"/>
        </w:rPr>
        <w:t xml:space="preserve"> </w:t>
      </w:r>
      <w:r w:rsidR="00787F22" w:rsidRPr="00EA5C42">
        <w:rPr>
          <w:rFonts w:eastAsia="Batang"/>
        </w:rPr>
        <w:t>σεβόμεν</w:t>
      </w:r>
      <w:r w:rsidR="00E03E91" w:rsidRPr="00EA5C42">
        <w:rPr>
          <w:rFonts w:eastAsia="Batang"/>
        </w:rPr>
        <w:t xml:space="preserve">οι τις ατομικές, κοινωνικές και </w:t>
      </w:r>
      <w:r w:rsidR="00787F22" w:rsidRPr="00EA5C42">
        <w:rPr>
          <w:rFonts w:eastAsia="Batang"/>
        </w:rPr>
        <w:t>π</w:t>
      </w:r>
      <w:r w:rsidR="00C809C0" w:rsidRPr="00EA5C42">
        <w:rPr>
          <w:rFonts w:eastAsia="Batang"/>
        </w:rPr>
        <w:t>ολιτισμικές διαφορές των ίδιων</w:t>
      </w:r>
      <w:r w:rsidR="00787F22" w:rsidRPr="00EA5C42">
        <w:rPr>
          <w:rFonts w:eastAsia="Batang"/>
        </w:rPr>
        <w:t xml:space="preserve"> και των οικογενειών τους.</w:t>
      </w:r>
    </w:p>
    <w:p w:rsidR="008C68B5" w:rsidRPr="00EA5C42" w:rsidRDefault="008C68B5" w:rsidP="000732B1">
      <w:pPr>
        <w:ind w:left="-142" w:right="-171" w:firstLine="568"/>
        <w:jc w:val="both"/>
        <w:rPr>
          <w:rFonts w:eastAsia="Batang"/>
          <w:b/>
          <w:color w:val="FF0000"/>
          <w:u w:val="single"/>
        </w:rPr>
      </w:pPr>
      <w:r w:rsidRPr="00EA5C42">
        <w:rPr>
          <w:rFonts w:eastAsia="Batang"/>
        </w:rPr>
        <w:t>Τέλος</w:t>
      </w:r>
      <w:r w:rsidR="00E01EE1" w:rsidRPr="00EA5C42">
        <w:rPr>
          <w:rFonts w:eastAsia="Batang"/>
        </w:rPr>
        <w:t>,</w:t>
      </w:r>
      <w:r w:rsidR="0018551A" w:rsidRPr="00EA5C42">
        <w:rPr>
          <w:rFonts w:eastAsia="Batang"/>
        </w:rPr>
        <w:t xml:space="preserve"> η παιδοκεντρική </w:t>
      </w:r>
      <w:r w:rsidRPr="00EA5C42">
        <w:rPr>
          <w:rFonts w:eastAsia="Batang"/>
        </w:rPr>
        <w:t>αυτή προσέγγιση έχει στόχο τη δημιουργία μιας χαρούμενης κοινωνίας στα μέτρα των παιδιών και παράλληλα τη σωστή προετοιμασία τους για την υποχρεωτική εκπαίδευση.</w:t>
      </w:r>
    </w:p>
    <w:p w:rsidR="00F520BF" w:rsidRPr="00DB4B75" w:rsidRDefault="00F520BF" w:rsidP="00F520BF">
      <w:pPr>
        <w:tabs>
          <w:tab w:val="left" w:pos="2235"/>
        </w:tabs>
        <w:rPr>
          <w:b/>
          <w:sz w:val="24"/>
          <w:szCs w:val="24"/>
        </w:rPr>
      </w:pPr>
      <w:r w:rsidRPr="00EA5C42">
        <w:rPr>
          <w:rFonts w:eastAsia="Batang"/>
          <w:b/>
        </w:rPr>
        <w:t xml:space="preserve">                 </w:t>
      </w:r>
      <w:r w:rsidRPr="00EA5C42">
        <w:rPr>
          <w:rFonts w:eastAsia="Batang" w:cs="Leelawadee"/>
          <w:b/>
        </w:rPr>
        <w:t xml:space="preserve">         </w:t>
      </w:r>
      <w:r w:rsidR="00EA5C42">
        <w:rPr>
          <w:rFonts w:eastAsia="Batang" w:cs="Leelawadee"/>
          <w:b/>
        </w:rPr>
        <w:t xml:space="preserve">                           </w:t>
      </w:r>
      <w:r w:rsidR="00EA5C42" w:rsidRPr="00EA5C42">
        <w:rPr>
          <w:rFonts w:eastAsia="Batang" w:cs="Leelawadee"/>
          <w:b/>
        </w:rPr>
        <w:t xml:space="preserve">      </w:t>
      </w:r>
      <w:r w:rsidRPr="00EA5C42">
        <w:rPr>
          <w:rFonts w:eastAsia="Batang" w:cs="Leelawadee"/>
          <w:b/>
        </w:rPr>
        <w:t xml:space="preserve">  </w:t>
      </w:r>
      <w:r w:rsidRPr="00EA5C42">
        <w:rPr>
          <w:b/>
        </w:rPr>
        <w:t xml:space="preserve"> </w:t>
      </w:r>
      <w:r w:rsidR="00DB4B75" w:rsidRPr="00DB4B75">
        <w:rPr>
          <w:b/>
        </w:rPr>
        <w:t xml:space="preserve">     </w:t>
      </w:r>
      <w:r w:rsidRPr="00DB4B75">
        <w:rPr>
          <w:b/>
          <w:sz w:val="24"/>
          <w:szCs w:val="24"/>
        </w:rPr>
        <w:t>Διεύθυνση Κοινωνικής Φροντίδας, Αθλητισμού και Πολιτισμού</w:t>
      </w:r>
    </w:p>
    <w:p w:rsidR="00643B8C" w:rsidRPr="00AA09C2" w:rsidRDefault="00F520BF" w:rsidP="001248F2">
      <w:pPr>
        <w:jc w:val="both"/>
        <w:rPr>
          <w:rFonts w:eastAsia="Batang"/>
          <w:sz w:val="24"/>
          <w:szCs w:val="24"/>
        </w:rPr>
      </w:pPr>
      <w:r w:rsidRPr="00EA5C42">
        <w:rPr>
          <w:rFonts w:eastAsia="Batang"/>
        </w:rPr>
        <w:t xml:space="preserve">                                                                                                                              </w:t>
      </w:r>
      <w:r w:rsidR="00EA5C42" w:rsidRPr="00DB4B75">
        <w:rPr>
          <w:rFonts w:eastAsia="Batang"/>
        </w:rPr>
        <w:t xml:space="preserve">            </w:t>
      </w:r>
      <w:r w:rsidRPr="00EA5C42">
        <w:rPr>
          <w:rFonts w:eastAsia="Batang"/>
        </w:rPr>
        <w:t xml:space="preserve">   </w:t>
      </w:r>
      <w:r w:rsidR="00AA09C2">
        <w:rPr>
          <w:rFonts w:eastAsia="Batang"/>
        </w:rPr>
        <w:t xml:space="preserve"> </w:t>
      </w:r>
      <w:r w:rsidR="00AA09C2">
        <w:rPr>
          <w:rFonts w:eastAsia="Batang"/>
          <w:b/>
          <w:sz w:val="24"/>
          <w:szCs w:val="24"/>
        </w:rPr>
        <w:t xml:space="preserve">Δήμου </w:t>
      </w:r>
      <w:r w:rsidR="00AA09C2" w:rsidRPr="00AA09C2">
        <w:rPr>
          <w:rFonts w:eastAsia="Batang"/>
          <w:b/>
          <w:sz w:val="24"/>
          <w:szCs w:val="24"/>
        </w:rPr>
        <w:t>Φιλοθέης-Ψυχικού</w:t>
      </w:r>
    </w:p>
    <w:p w:rsidR="005B2A7C" w:rsidRPr="00243F83" w:rsidRDefault="00F520BF" w:rsidP="00E03E91">
      <w:pPr>
        <w:tabs>
          <w:tab w:val="left" w:pos="2235"/>
        </w:tabs>
        <w:rPr>
          <w:rFonts w:ascii="Arial" w:eastAsia="Batang" w:hAnsi="Arial" w:cs="Arial"/>
          <w:sz w:val="32"/>
          <w:szCs w:val="32"/>
        </w:rPr>
      </w:pPr>
      <w:r>
        <w:rPr>
          <w:rFonts w:eastAsia="Batang" w:cs="Leelawadee"/>
          <w:sz w:val="24"/>
          <w:szCs w:val="24"/>
        </w:rPr>
        <w:t xml:space="preserve">           </w:t>
      </w:r>
      <w:r w:rsidR="00F172A0" w:rsidRPr="00FC0053">
        <w:rPr>
          <w:sz w:val="24"/>
          <w:szCs w:val="24"/>
        </w:rPr>
        <w:t xml:space="preserve"> </w:t>
      </w:r>
      <w:r w:rsidR="006775FB" w:rsidRPr="00FC0053">
        <w:rPr>
          <w:rFonts w:eastAsia="Batang" w:cs="Leelawadee"/>
          <w:sz w:val="24"/>
          <w:szCs w:val="24"/>
        </w:rPr>
        <w:t xml:space="preserve">             </w:t>
      </w:r>
      <w:r w:rsidR="006775FB" w:rsidRPr="00243F83">
        <w:rPr>
          <w:rFonts w:eastAsia="Batang" w:cs="Leelawadee"/>
          <w:sz w:val="32"/>
          <w:szCs w:val="32"/>
        </w:rPr>
        <w:t xml:space="preserve">                     </w:t>
      </w:r>
      <w:r w:rsidR="00243F83">
        <w:rPr>
          <w:rFonts w:eastAsia="Batang" w:cs="Leelawadee"/>
          <w:sz w:val="32"/>
          <w:szCs w:val="32"/>
        </w:rPr>
        <w:t xml:space="preserve"> </w:t>
      </w:r>
      <w:r w:rsidR="00FF3629">
        <w:rPr>
          <w:rFonts w:eastAsia="Batang" w:cs="Leelawadee"/>
          <w:sz w:val="32"/>
          <w:szCs w:val="32"/>
        </w:rPr>
        <w:t xml:space="preserve">                     </w:t>
      </w:r>
    </w:p>
    <w:sectPr w:rsidR="005B2A7C" w:rsidRPr="00243F83" w:rsidSect="006F425B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A7C"/>
    <w:rsid w:val="00002F6A"/>
    <w:rsid w:val="000361F2"/>
    <w:rsid w:val="000507CB"/>
    <w:rsid w:val="00052C0C"/>
    <w:rsid w:val="000732B1"/>
    <w:rsid w:val="0008455A"/>
    <w:rsid w:val="000847C1"/>
    <w:rsid w:val="0008496E"/>
    <w:rsid w:val="000A15BA"/>
    <w:rsid w:val="000A4B2E"/>
    <w:rsid w:val="000D276C"/>
    <w:rsid w:val="00111336"/>
    <w:rsid w:val="00111D5E"/>
    <w:rsid w:val="001248F2"/>
    <w:rsid w:val="00163DD1"/>
    <w:rsid w:val="00184128"/>
    <w:rsid w:val="0018551A"/>
    <w:rsid w:val="001917EE"/>
    <w:rsid w:val="001B6852"/>
    <w:rsid w:val="001C2FC5"/>
    <w:rsid w:val="001C5B0C"/>
    <w:rsid w:val="001E1BE4"/>
    <w:rsid w:val="00243F83"/>
    <w:rsid w:val="00260CE3"/>
    <w:rsid w:val="002878F1"/>
    <w:rsid w:val="002B1C90"/>
    <w:rsid w:val="002F0747"/>
    <w:rsid w:val="002F5B5C"/>
    <w:rsid w:val="0033718E"/>
    <w:rsid w:val="00346DD7"/>
    <w:rsid w:val="00353D6C"/>
    <w:rsid w:val="00375ECA"/>
    <w:rsid w:val="00391E30"/>
    <w:rsid w:val="003C12F8"/>
    <w:rsid w:val="00432BEA"/>
    <w:rsid w:val="004744E3"/>
    <w:rsid w:val="00486A6C"/>
    <w:rsid w:val="004C43F8"/>
    <w:rsid w:val="004E12A9"/>
    <w:rsid w:val="00510489"/>
    <w:rsid w:val="00511C7A"/>
    <w:rsid w:val="00512194"/>
    <w:rsid w:val="005543F7"/>
    <w:rsid w:val="0059185F"/>
    <w:rsid w:val="005B2A7C"/>
    <w:rsid w:val="005D660F"/>
    <w:rsid w:val="00622FBD"/>
    <w:rsid w:val="00643B8C"/>
    <w:rsid w:val="00660D76"/>
    <w:rsid w:val="006775FB"/>
    <w:rsid w:val="006B67BF"/>
    <w:rsid w:val="006C6336"/>
    <w:rsid w:val="006F425B"/>
    <w:rsid w:val="00702B7D"/>
    <w:rsid w:val="00740944"/>
    <w:rsid w:val="00744A09"/>
    <w:rsid w:val="00777962"/>
    <w:rsid w:val="00787F22"/>
    <w:rsid w:val="00804636"/>
    <w:rsid w:val="0084667A"/>
    <w:rsid w:val="0088516C"/>
    <w:rsid w:val="00895E64"/>
    <w:rsid w:val="008C6061"/>
    <w:rsid w:val="008C68B5"/>
    <w:rsid w:val="008E6F68"/>
    <w:rsid w:val="008F04DE"/>
    <w:rsid w:val="00953D21"/>
    <w:rsid w:val="009641ED"/>
    <w:rsid w:val="009F3EE7"/>
    <w:rsid w:val="00A07017"/>
    <w:rsid w:val="00A92EF8"/>
    <w:rsid w:val="00AA09C2"/>
    <w:rsid w:val="00AA4995"/>
    <w:rsid w:val="00AD28AA"/>
    <w:rsid w:val="00AD6EB8"/>
    <w:rsid w:val="00AE181C"/>
    <w:rsid w:val="00B11514"/>
    <w:rsid w:val="00B1227D"/>
    <w:rsid w:val="00B6768A"/>
    <w:rsid w:val="00B91A8F"/>
    <w:rsid w:val="00BD6390"/>
    <w:rsid w:val="00BE73CB"/>
    <w:rsid w:val="00C0742F"/>
    <w:rsid w:val="00C46976"/>
    <w:rsid w:val="00C57563"/>
    <w:rsid w:val="00C61ABB"/>
    <w:rsid w:val="00C809C0"/>
    <w:rsid w:val="00C856DD"/>
    <w:rsid w:val="00CA1CC4"/>
    <w:rsid w:val="00CB75D0"/>
    <w:rsid w:val="00CE502A"/>
    <w:rsid w:val="00D22052"/>
    <w:rsid w:val="00D53FC4"/>
    <w:rsid w:val="00DA760A"/>
    <w:rsid w:val="00DB2DF2"/>
    <w:rsid w:val="00DB4B75"/>
    <w:rsid w:val="00E01EE1"/>
    <w:rsid w:val="00E03E91"/>
    <w:rsid w:val="00EA5C42"/>
    <w:rsid w:val="00EB4AD0"/>
    <w:rsid w:val="00F037FB"/>
    <w:rsid w:val="00F172A0"/>
    <w:rsid w:val="00F44C20"/>
    <w:rsid w:val="00F520BF"/>
    <w:rsid w:val="00F8600A"/>
    <w:rsid w:val="00FA1733"/>
    <w:rsid w:val="00FA248B"/>
    <w:rsid w:val="00FC0053"/>
    <w:rsid w:val="00FC04EA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F077"/>
  <w15:docId w15:val="{9F804F04-A7A2-4E4F-9BF6-225CC704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ΩΝΑΣΕΙΟ Π.Σ</dc:creator>
  <cp:lastModifiedBy>M.Biliali</cp:lastModifiedBy>
  <cp:revision>3</cp:revision>
  <cp:lastPrinted>2019-03-13T09:28:00Z</cp:lastPrinted>
  <dcterms:created xsi:type="dcterms:W3CDTF">2024-04-24T07:12:00Z</dcterms:created>
  <dcterms:modified xsi:type="dcterms:W3CDTF">2024-04-30T10:50:00Z</dcterms:modified>
</cp:coreProperties>
</file>