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2815" w:rsidRPr="00B5469F" w:rsidRDefault="006B2815" w:rsidP="00010025">
      <w:pPr>
        <w:spacing w:line="360" w:lineRule="auto"/>
        <w:ind w:right="-908"/>
        <w:jc w:val="both"/>
        <w:rPr>
          <w:rFonts w:ascii="Tahoma" w:hAnsi="Tahoma" w:cs="Tahoma"/>
          <w:b/>
          <w:sz w:val="20"/>
          <w:szCs w:val="20"/>
        </w:rPr>
      </w:pPr>
      <w:r w:rsidRPr="00322CA7">
        <w:rPr>
          <w:rFonts w:ascii="Tahoma" w:hAnsi="Tahoma" w:cs="Tahoma"/>
          <w:b/>
          <w:sz w:val="20"/>
          <w:szCs w:val="20"/>
        </w:rPr>
        <w:t xml:space="preserve">ΘΕΜΑΤΑ ΕΙΔΙΚΗΣ ΣΥΝΕΔΡΙΑΣΗΣ ΛΟΓΟΔΟΣΙΑ ΔΗΜΟΤΙΚΗΣ ΑΡΧΗΣ ΓΙΑ ΤΟΥΣ ΜΗΝΕΣ </w:t>
      </w:r>
      <w:r w:rsidR="00950860">
        <w:rPr>
          <w:rFonts w:ascii="Tahoma" w:hAnsi="Tahoma" w:cs="Tahoma"/>
          <w:b/>
          <w:sz w:val="20"/>
          <w:szCs w:val="20"/>
        </w:rPr>
        <w:t>ΙΟΥΛΙΟΥ</w:t>
      </w:r>
      <w:r w:rsidRPr="00322CA7">
        <w:rPr>
          <w:rFonts w:ascii="Tahoma" w:hAnsi="Tahoma" w:cs="Tahoma"/>
          <w:b/>
          <w:sz w:val="20"/>
          <w:szCs w:val="20"/>
        </w:rPr>
        <w:t xml:space="preserve"> </w:t>
      </w:r>
      <w:r w:rsidR="002D5BEA" w:rsidRPr="00322CA7">
        <w:rPr>
          <w:rFonts w:ascii="Tahoma" w:hAnsi="Tahoma" w:cs="Tahoma"/>
          <w:b/>
          <w:sz w:val="20"/>
          <w:szCs w:val="20"/>
        </w:rPr>
        <w:t>–</w:t>
      </w:r>
      <w:r w:rsidRPr="00322CA7">
        <w:rPr>
          <w:rFonts w:ascii="Tahoma" w:hAnsi="Tahoma" w:cs="Tahoma"/>
          <w:b/>
          <w:sz w:val="20"/>
          <w:szCs w:val="20"/>
        </w:rPr>
        <w:t xml:space="preserve"> </w:t>
      </w:r>
      <w:r w:rsidR="00950860">
        <w:rPr>
          <w:rFonts w:ascii="Tahoma" w:hAnsi="Tahoma" w:cs="Tahoma"/>
          <w:b/>
          <w:sz w:val="20"/>
          <w:szCs w:val="20"/>
        </w:rPr>
        <w:t>ΑΥΓΟΥΣΤΟΥ</w:t>
      </w:r>
      <w:r w:rsidR="00B5469F" w:rsidRPr="00B5469F">
        <w:rPr>
          <w:rFonts w:ascii="Tahoma" w:hAnsi="Tahoma" w:cs="Tahoma"/>
          <w:b/>
          <w:sz w:val="20"/>
          <w:szCs w:val="20"/>
        </w:rPr>
        <w:t xml:space="preserve"> 2025</w:t>
      </w:r>
    </w:p>
    <w:p w:rsidR="002D5BEA" w:rsidRDefault="002D5BEA" w:rsidP="00010025">
      <w:pPr>
        <w:spacing w:line="360" w:lineRule="auto"/>
        <w:ind w:right="-908"/>
        <w:jc w:val="both"/>
        <w:rPr>
          <w:rFonts w:ascii="Tahoma" w:hAnsi="Tahoma" w:cs="Tahoma"/>
          <w:b/>
          <w:sz w:val="20"/>
          <w:szCs w:val="20"/>
        </w:rPr>
      </w:pPr>
    </w:p>
    <w:p w:rsidR="002C1907" w:rsidRPr="00322CA7" w:rsidRDefault="00C225A4" w:rsidP="00010025">
      <w:pPr>
        <w:spacing w:line="360" w:lineRule="auto"/>
        <w:ind w:right="-908"/>
        <w:jc w:val="both"/>
        <w:rPr>
          <w:rFonts w:ascii="Tahoma" w:hAnsi="Tahoma" w:cs="Tahoma"/>
          <w:sz w:val="20"/>
          <w:szCs w:val="20"/>
        </w:rPr>
      </w:pPr>
      <w:r w:rsidRPr="00322CA7">
        <w:rPr>
          <w:rFonts w:ascii="Tahoma" w:hAnsi="Tahoma" w:cs="Tahoma"/>
          <w:sz w:val="20"/>
          <w:szCs w:val="20"/>
        </w:rPr>
        <w:t xml:space="preserve">Ενόψει της Ειδικής διά ζώσης </w:t>
      </w:r>
      <w:r w:rsidR="00B12B39" w:rsidRPr="00322CA7">
        <w:rPr>
          <w:rFonts w:ascii="Tahoma" w:hAnsi="Tahoma" w:cs="Tahoma"/>
          <w:sz w:val="20"/>
          <w:szCs w:val="20"/>
        </w:rPr>
        <w:t>Συνεδρίασης</w:t>
      </w:r>
      <w:r w:rsidR="006B2815" w:rsidRPr="00322CA7">
        <w:rPr>
          <w:rFonts w:ascii="Tahoma" w:hAnsi="Tahoma" w:cs="Tahoma"/>
          <w:sz w:val="20"/>
          <w:szCs w:val="20"/>
        </w:rPr>
        <w:t xml:space="preserve"> Λογοδοσίας Δημοτικής Α</w:t>
      </w:r>
      <w:r w:rsidR="00B12B39" w:rsidRPr="00322CA7">
        <w:rPr>
          <w:rFonts w:ascii="Tahoma" w:hAnsi="Tahoma" w:cs="Tahoma"/>
          <w:sz w:val="20"/>
          <w:szCs w:val="20"/>
        </w:rPr>
        <w:t xml:space="preserve">ρχής για τους μήνες </w:t>
      </w:r>
      <w:r w:rsidR="00950860">
        <w:rPr>
          <w:rFonts w:ascii="Tahoma" w:hAnsi="Tahoma" w:cs="Tahoma"/>
          <w:sz w:val="20"/>
          <w:szCs w:val="20"/>
        </w:rPr>
        <w:t>Ιούλιο</w:t>
      </w:r>
      <w:r w:rsidR="00B12B39" w:rsidRPr="00322CA7">
        <w:rPr>
          <w:rFonts w:ascii="Tahoma" w:hAnsi="Tahoma" w:cs="Tahoma"/>
          <w:sz w:val="20"/>
          <w:szCs w:val="20"/>
        </w:rPr>
        <w:t xml:space="preserve"> – </w:t>
      </w:r>
      <w:r w:rsidR="00950860">
        <w:rPr>
          <w:rFonts w:ascii="Tahoma" w:hAnsi="Tahoma" w:cs="Tahoma"/>
          <w:sz w:val="20"/>
          <w:szCs w:val="20"/>
        </w:rPr>
        <w:t>Αύγουστο</w:t>
      </w:r>
      <w:r w:rsidR="00EA4794" w:rsidRPr="00322CA7">
        <w:rPr>
          <w:rFonts w:ascii="Tahoma" w:hAnsi="Tahoma" w:cs="Tahoma"/>
          <w:sz w:val="20"/>
          <w:szCs w:val="20"/>
        </w:rPr>
        <w:t xml:space="preserve"> 2025</w:t>
      </w:r>
      <w:r w:rsidR="00B12B39" w:rsidRPr="00322CA7">
        <w:rPr>
          <w:rFonts w:ascii="Tahoma" w:hAnsi="Tahoma" w:cs="Tahoma"/>
          <w:sz w:val="20"/>
          <w:szCs w:val="20"/>
        </w:rPr>
        <w:t xml:space="preserve"> </w:t>
      </w:r>
      <w:r w:rsidR="00262EA7" w:rsidRPr="00322CA7">
        <w:rPr>
          <w:rFonts w:ascii="Tahoma" w:hAnsi="Tahoma" w:cs="Tahoma"/>
          <w:sz w:val="20"/>
          <w:szCs w:val="20"/>
        </w:rPr>
        <w:t>και</w:t>
      </w:r>
      <w:r w:rsidR="00B12B39" w:rsidRPr="00322CA7">
        <w:rPr>
          <w:rFonts w:ascii="Tahoma" w:hAnsi="Tahoma" w:cs="Tahoma"/>
          <w:sz w:val="20"/>
          <w:szCs w:val="20"/>
        </w:rPr>
        <w:t xml:space="preserve"> σύμφωνα με την </w:t>
      </w:r>
      <w:proofErr w:type="spellStart"/>
      <w:r w:rsidR="00B12B39" w:rsidRPr="00322CA7">
        <w:rPr>
          <w:rFonts w:ascii="Tahoma" w:hAnsi="Tahoma" w:cs="Tahoma"/>
          <w:sz w:val="20"/>
          <w:szCs w:val="20"/>
        </w:rPr>
        <w:t>υπ΄αριθμ</w:t>
      </w:r>
      <w:proofErr w:type="spellEnd"/>
      <w:r w:rsidR="00B12B39" w:rsidRPr="00322CA7">
        <w:rPr>
          <w:rFonts w:ascii="Tahoma" w:hAnsi="Tahoma" w:cs="Tahoma"/>
          <w:sz w:val="20"/>
          <w:szCs w:val="20"/>
        </w:rPr>
        <w:t>. 98/8182/26-1-2024 εγκύκλιο του Υπουργείου Εσωτερικών και τις διατάξεις των άρθρων 67 και 67</w:t>
      </w:r>
      <w:r w:rsidR="00B12B39" w:rsidRPr="00322CA7">
        <w:rPr>
          <w:rFonts w:ascii="Tahoma" w:hAnsi="Tahoma" w:cs="Tahoma"/>
          <w:sz w:val="20"/>
          <w:szCs w:val="20"/>
          <w:vertAlign w:val="superscript"/>
        </w:rPr>
        <w:t>Α</w:t>
      </w:r>
      <w:r w:rsidR="00B12B39" w:rsidRPr="00322CA7">
        <w:rPr>
          <w:rFonts w:ascii="Tahoma" w:hAnsi="Tahoma" w:cs="Tahoma"/>
          <w:sz w:val="20"/>
          <w:szCs w:val="20"/>
        </w:rPr>
        <w:t xml:space="preserve"> του Ν. 3852/2010, όπως προστέθηκε από το άρθρο 7 του Ν. 5056/2023 (ΦΕΚ 163/6-10-2023 ΤΕΥΧΟΣ Α’).</w:t>
      </w:r>
    </w:p>
    <w:p w:rsidR="0076108D" w:rsidRPr="00322CA7" w:rsidRDefault="0076108D" w:rsidP="00010025">
      <w:pPr>
        <w:spacing w:line="360" w:lineRule="auto"/>
        <w:ind w:right="-908"/>
        <w:jc w:val="both"/>
        <w:rPr>
          <w:rFonts w:ascii="Tahoma" w:hAnsi="Tahoma" w:cs="Tahoma"/>
          <w:sz w:val="20"/>
          <w:szCs w:val="20"/>
        </w:rPr>
      </w:pPr>
      <w:r w:rsidRPr="00322CA7">
        <w:rPr>
          <w:rFonts w:ascii="Tahoma" w:hAnsi="Tahoma" w:cs="Tahoma"/>
          <w:sz w:val="20"/>
          <w:szCs w:val="20"/>
        </w:rPr>
        <w:t xml:space="preserve">Επίσης σύμφωνα με την υπ’ </w:t>
      </w:r>
      <w:proofErr w:type="spellStart"/>
      <w:r w:rsidRPr="00322CA7">
        <w:rPr>
          <w:rFonts w:ascii="Tahoma" w:hAnsi="Tahoma" w:cs="Tahoma"/>
          <w:sz w:val="20"/>
          <w:szCs w:val="20"/>
        </w:rPr>
        <w:t>αριθμ</w:t>
      </w:r>
      <w:proofErr w:type="spellEnd"/>
      <w:r w:rsidRPr="00322CA7">
        <w:rPr>
          <w:rFonts w:ascii="Tahoma" w:hAnsi="Tahoma" w:cs="Tahoma"/>
          <w:sz w:val="20"/>
          <w:szCs w:val="20"/>
        </w:rPr>
        <w:t>. 98/8182/26-1-2024 εγκύκλιο του Υπουργείου Εσωτερικών και τις διατάξεις των άρθρων 67 και 67</w:t>
      </w:r>
      <w:r w:rsidRPr="00322CA7">
        <w:rPr>
          <w:rFonts w:ascii="Tahoma" w:hAnsi="Tahoma" w:cs="Tahoma"/>
          <w:sz w:val="20"/>
          <w:szCs w:val="20"/>
          <w:vertAlign w:val="superscript"/>
        </w:rPr>
        <w:t>Α</w:t>
      </w:r>
      <w:r w:rsidRPr="00322CA7">
        <w:rPr>
          <w:rFonts w:ascii="Tahoma" w:hAnsi="Tahoma" w:cs="Tahoma"/>
          <w:sz w:val="20"/>
          <w:szCs w:val="20"/>
        </w:rPr>
        <w:t xml:space="preserve"> του Ν. 3852/2010, οι δημοτικοί σύμβουλοι μπορούν να υποβάλλουν μέχρι τη</w:t>
      </w:r>
      <w:r w:rsidR="000740EA" w:rsidRPr="00322CA7">
        <w:rPr>
          <w:rFonts w:ascii="Tahoma" w:hAnsi="Tahoma" w:cs="Tahoma"/>
          <w:sz w:val="20"/>
          <w:szCs w:val="20"/>
        </w:rPr>
        <w:t xml:space="preserve">ν καταληκτική ημερομηνία, ήτοι </w:t>
      </w:r>
      <w:r w:rsidR="00950860">
        <w:rPr>
          <w:rFonts w:ascii="Tahoma" w:hAnsi="Tahoma" w:cs="Tahoma"/>
          <w:sz w:val="20"/>
          <w:szCs w:val="20"/>
        </w:rPr>
        <w:t>25</w:t>
      </w:r>
      <w:r w:rsidR="00EA4794" w:rsidRPr="00322CA7">
        <w:rPr>
          <w:rFonts w:ascii="Tahoma" w:hAnsi="Tahoma" w:cs="Tahoma"/>
          <w:sz w:val="20"/>
          <w:szCs w:val="20"/>
        </w:rPr>
        <w:t>/</w:t>
      </w:r>
      <w:r w:rsidR="00950860">
        <w:rPr>
          <w:rFonts w:ascii="Tahoma" w:hAnsi="Tahoma" w:cs="Tahoma"/>
          <w:sz w:val="20"/>
          <w:szCs w:val="20"/>
        </w:rPr>
        <w:t>08</w:t>
      </w:r>
      <w:r w:rsidR="00EA4794" w:rsidRPr="00322CA7">
        <w:rPr>
          <w:rFonts w:ascii="Tahoma" w:hAnsi="Tahoma" w:cs="Tahoma"/>
          <w:sz w:val="20"/>
          <w:szCs w:val="20"/>
        </w:rPr>
        <w:t>/2025</w:t>
      </w:r>
      <w:r w:rsidRPr="00322CA7">
        <w:rPr>
          <w:rFonts w:ascii="Tahoma" w:hAnsi="Tahoma" w:cs="Tahoma"/>
          <w:sz w:val="20"/>
          <w:szCs w:val="20"/>
        </w:rPr>
        <w:t xml:space="preserve"> </w:t>
      </w:r>
      <w:r w:rsidR="00E801A4" w:rsidRPr="00322CA7">
        <w:rPr>
          <w:rFonts w:ascii="Tahoma" w:hAnsi="Tahoma" w:cs="Tahoma"/>
          <w:sz w:val="20"/>
          <w:szCs w:val="20"/>
        </w:rPr>
        <w:t xml:space="preserve">ημέρα </w:t>
      </w:r>
      <w:r w:rsidR="00950860">
        <w:rPr>
          <w:rFonts w:ascii="Tahoma" w:hAnsi="Tahoma" w:cs="Tahoma"/>
          <w:sz w:val="20"/>
          <w:szCs w:val="20"/>
        </w:rPr>
        <w:t>Δευτέρα</w:t>
      </w:r>
      <w:r w:rsidR="00E801A4" w:rsidRPr="00322CA7">
        <w:rPr>
          <w:rFonts w:ascii="Tahoma" w:hAnsi="Tahoma" w:cs="Tahoma"/>
          <w:sz w:val="20"/>
          <w:szCs w:val="20"/>
        </w:rPr>
        <w:t xml:space="preserve">, </w:t>
      </w:r>
      <w:r w:rsidRPr="00322CA7">
        <w:rPr>
          <w:rFonts w:ascii="Tahoma" w:hAnsi="Tahoma" w:cs="Tahoma"/>
          <w:sz w:val="20"/>
          <w:szCs w:val="20"/>
        </w:rPr>
        <w:t xml:space="preserve">ένα θέμα ο καθένας προς συζήτηση, για τον λόγο αυτό και </w:t>
      </w:r>
      <w:proofErr w:type="spellStart"/>
      <w:r w:rsidRPr="00322CA7">
        <w:rPr>
          <w:rFonts w:ascii="Tahoma" w:hAnsi="Tahoma" w:cs="Tahoma"/>
          <w:sz w:val="20"/>
          <w:szCs w:val="20"/>
        </w:rPr>
        <w:t>κατ</w:t>
      </w:r>
      <w:proofErr w:type="spellEnd"/>
      <w:r w:rsidRPr="00322CA7">
        <w:rPr>
          <w:rFonts w:ascii="Tahoma" w:hAnsi="Tahoma" w:cs="Tahoma"/>
          <w:sz w:val="20"/>
          <w:szCs w:val="20"/>
        </w:rPr>
        <w:t>΄ αναλογική εφαρμογή της εγκυκλίου του Υπουργείου Εσωτερικών και τις διατάξεις του άρθρου 67</w:t>
      </w:r>
      <w:r w:rsidRPr="00322CA7">
        <w:rPr>
          <w:rFonts w:ascii="Tahoma" w:hAnsi="Tahoma" w:cs="Tahoma"/>
          <w:sz w:val="20"/>
          <w:szCs w:val="20"/>
          <w:vertAlign w:val="superscript"/>
        </w:rPr>
        <w:t>Α</w:t>
      </w:r>
      <w:r w:rsidRPr="00322CA7">
        <w:rPr>
          <w:rFonts w:ascii="Tahoma" w:hAnsi="Tahoma" w:cs="Tahoma"/>
          <w:sz w:val="20"/>
          <w:szCs w:val="20"/>
        </w:rPr>
        <w:t xml:space="preserve"> του Ν. 3852/2010</w:t>
      </w:r>
      <w:r w:rsidR="00402C78" w:rsidRPr="00322CA7">
        <w:rPr>
          <w:rFonts w:ascii="Tahoma" w:hAnsi="Tahoma" w:cs="Tahoma"/>
          <w:sz w:val="20"/>
          <w:szCs w:val="20"/>
        </w:rPr>
        <w:t>.</w:t>
      </w:r>
    </w:p>
    <w:p w:rsidR="00A24F18" w:rsidRDefault="00B12B39" w:rsidP="00A24F18">
      <w:pPr>
        <w:spacing w:line="360" w:lineRule="auto"/>
        <w:ind w:right="-908"/>
        <w:jc w:val="both"/>
        <w:rPr>
          <w:rFonts w:ascii="Tahoma" w:hAnsi="Tahoma" w:cs="Tahoma"/>
          <w:sz w:val="20"/>
          <w:szCs w:val="20"/>
        </w:rPr>
      </w:pPr>
      <w:r w:rsidRPr="00322CA7">
        <w:rPr>
          <w:rFonts w:ascii="Tahoma" w:hAnsi="Tahoma" w:cs="Tahoma"/>
          <w:sz w:val="20"/>
          <w:szCs w:val="20"/>
        </w:rPr>
        <w:t>Σας ενημερώνο</w:t>
      </w:r>
      <w:r w:rsidR="00950860">
        <w:rPr>
          <w:rFonts w:ascii="Tahoma" w:hAnsi="Tahoma" w:cs="Tahoma"/>
          <w:sz w:val="20"/>
          <w:szCs w:val="20"/>
        </w:rPr>
        <w:t>υμε ότι η Ημερήσια Διάταξη της 4</w:t>
      </w:r>
      <w:r w:rsidRPr="00322CA7">
        <w:rPr>
          <w:rFonts w:ascii="Tahoma" w:hAnsi="Tahoma" w:cs="Tahoma"/>
          <w:sz w:val="20"/>
          <w:szCs w:val="20"/>
        </w:rPr>
        <w:t xml:space="preserve">ης Ειδικής Συνεδρίασης Λογοδοσίας της Δημοτικής Αρχής, </w:t>
      </w:r>
      <w:r w:rsidR="00EA4794" w:rsidRPr="00322CA7">
        <w:rPr>
          <w:rFonts w:ascii="Tahoma" w:hAnsi="Tahoma" w:cs="Tahoma"/>
          <w:sz w:val="20"/>
          <w:szCs w:val="20"/>
        </w:rPr>
        <w:t xml:space="preserve">για το έτος 2025 </w:t>
      </w:r>
      <w:r w:rsidRPr="00322CA7">
        <w:rPr>
          <w:rFonts w:ascii="Tahoma" w:hAnsi="Tahoma" w:cs="Tahoma"/>
          <w:sz w:val="20"/>
          <w:szCs w:val="20"/>
        </w:rPr>
        <w:t xml:space="preserve">περιλαμβάνει </w:t>
      </w:r>
      <w:r w:rsidR="00463C1C" w:rsidRPr="00463C1C">
        <w:rPr>
          <w:rFonts w:ascii="Tahoma" w:hAnsi="Tahoma" w:cs="Tahoma"/>
          <w:sz w:val="20"/>
          <w:szCs w:val="20"/>
        </w:rPr>
        <w:t>πέντε</w:t>
      </w:r>
      <w:r w:rsidR="000740EA" w:rsidRPr="00463C1C">
        <w:rPr>
          <w:rFonts w:ascii="Tahoma" w:hAnsi="Tahoma" w:cs="Tahoma"/>
          <w:sz w:val="20"/>
          <w:szCs w:val="20"/>
        </w:rPr>
        <w:t xml:space="preserve"> (</w:t>
      </w:r>
      <w:r w:rsidR="00463C1C" w:rsidRPr="00463C1C">
        <w:rPr>
          <w:rFonts w:ascii="Tahoma" w:hAnsi="Tahoma" w:cs="Tahoma"/>
          <w:sz w:val="20"/>
          <w:szCs w:val="20"/>
        </w:rPr>
        <w:t>5</w:t>
      </w:r>
      <w:r w:rsidR="004133BF" w:rsidRPr="00463C1C">
        <w:rPr>
          <w:rFonts w:ascii="Tahoma" w:hAnsi="Tahoma" w:cs="Tahoma"/>
          <w:sz w:val="20"/>
          <w:szCs w:val="20"/>
        </w:rPr>
        <w:t>)</w:t>
      </w:r>
      <w:r w:rsidR="004133BF" w:rsidRPr="00E14E91">
        <w:rPr>
          <w:rFonts w:ascii="Tahoma" w:hAnsi="Tahoma" w:cs="Tahoma"/>
          <w:sz w:val="20"/>
          <w:szCs w:val="20"/>
        </w:rPr>
        <w:t xml:space="preserve"> θέματα</w:t>
      </w:r>
      <w:r w:rsidR="004133BF" w:rsidRPr="004E4D59">
        <w:rPr>
          <w:rFonts w:ascii="Tahoma" w:hAnsi="Tahoma" w:cs="Tahoma"/>
          <w:sz w:val="20"/>
          <w:szCs w:val="20"/>
        </w:rPr>
        <w:t xml:space="preserve"> που</w:t>
      </w:r>
      <w:r w:rsidR="004133BF" w:rsidRPr="00322CA7">
        <w:rPr>
          <w:rFonts w:ascii="Tahoma" w:hAnsi="Tahoma" w:cs="Tahoma"/>
          <w:sz w:val="20"/>
          <w:szCs w:val="20"/>
        </w:rPr>
        <w:t xml:space="preserve"> υποβλήθηκαν από τους </w:t>
      </w:r>
      <w:r w:rsidR="00262EA7" w:rsidRPr="00322CA7">
        <w:rPr>
          <w:rFonts w:ascii="Tahoma" w:hAnsi="Tahoma" w:cs="Tahoma"/>
          <w:sz w:val="20"/>
          <w:szCs w:val="20"/>
        </w:rPr>
        <w:t xml:space="preserve">κάτωθι </w:t>
      </w:r>
      <w:r w:rsidR="004133BF" w:rsidRPr="00322CA7">
        <w:rPr>
          <w:rFonts w:ascii="Tahoma" w:hAnsi="Tahoma" w:cs="Tahoma"/>
          <w:sz w:val="20"/>
          <w:szCs w:val="20"/>
        </w:rPr>
        <w:t>Δημοτικούς Συμβούλους</w:t>
      </w:r>
      <w:r w:rsidRPr="00322CA7">
        <w:rPr>
          <w:rFonts w:ascii="Tahoma" w:hAnsi="Tahoma" w:cs="Tahoma"/>
          <w:sz w:val="20"/>
          <w:szCs w:val="20"/>
        </w:rPr>
        <w:t xml:space="preserve">: </w:t>
      </w:r>
    </w:p>
    <w:p w:rsidR="00D5758E" w:rsidRPr="003216AA" w:rsidRDefault="00D5758E" w:rsidP="00A24F18">
      <w:pPr>
        <w:spacing w:line="360" w:lineRule="auto"/>
        <w:ind w:right="-908"/>
        <w:jc w:val="both"/>
        <w:rPr>
          <w:rFonts w:ascii="Tahoma" w:hAnsi="Tahoma" w:cs="Tahoma"/>
          <w:sz w:val="20"/>
          <w:szCs w:val="20"/>
        </w:rPr>
      </w:pPr>
    </w:p>
    <w:p w:rsidR="00E36F75" w:rsidRDefault="00A24F18" w:rsidP="00A24F18">
      <w:pPr>
        <w:pStyle w:val="a3"/>
        <w:numPr>
          <w:ilvl w:val="0"/>
          <w:numId w:val="18"/>
        </w:numPr>
        <w:spacing w:line="360" w:lineRule="auto"/>
        <w:ind w:left="0" w:right="-1050"/>
        <w:jc w:val="both"/>
        <w:rPr>
          <w:rFonts w:ascii="Tahoma" w:hAnsi="Tahoma" w:cs="Tahoma"/>
          <w:sz w:val="20"/>
          <w:szCs w:val="20"/>
        </w:rPr>
      </w:pPr>
      <w:r w:rsidRPr="001A1033">
        <w:rPr>
          <w:rFonts w:ascii="Tahoma" w:hAnsi="Tahoma" w:cs="Tahoma"/>
          <w:sz w:val="20"/>
          <w:szCs w:val="20"/>
        </w:rPr>
        <w:t>Ενόψει της Ειδικής δια ζώσης Συνεδρίασης Λογοδοσίας Δημοτικής Αρχής για τους μήνες Ιούλιο – Αύγουστο 2025, που θα διεξαχθεί σύμφωνα με τις διατάξεις των άρθρων 67 και 67 Α του Ν. 3852/2010, όπως προστέθηκε από το άρθρο 7 του Ν. 5056/2023 (ΦΕΚ163/6-10-2023 ΤΕΥΧΟΣ Α’) και με την υπ’ αριθμόν 98/8182/26-1-2024 εγκύκλιο του Υπουργείου Εσωτερικών την Παρασκευή 29-08-2025 ώρα 18.00 </w:t>
      </w:r>
      <w:r w:rsidRPr="00716C1A">
        <w:rPr>
          <w:rFonts w:ascii="Tahoma" w:hAnsi="Tahoma" w:cs="Tahoma"/>
          <w:b/>
          <w:sz w:val="20"/>
          <w:szCs w:val="20"/>
        </w:rPr>
        <w:t>ερωτάται</w:t>
      </w:r>
      <w:r w:rsidRPr="00A24F18">
        <w:rPr>
          <w:rFonts w:ascii="Tahoma" w:hAnsi="Tahoma" w:cs="Tahoma"/>
          <w:b/>
          <w:sz w:val="20"/>
          <w:szCs w:val="20"/>
        </w:rPr>
        <w:t>:</w:t>
      </w:r>
      <w:r w:rsidR="00E36F75" w:rsidRPr="00E36F75">
        <w:rPr>
          <w:rFonts w:ascii="Tahoma" w:hAnsi="Tahoma" w:cs="Tahoma"/>
          <w:sz w:val="20"/>
          <w:szCs w:val="20"/>
        </w:rPr>
        <w:t xml:space="preserve"> </w:t>
      </w:r>
    </w:p>
    <w:p w:rsidR="005435A8" w:rsidRDefault="000952C3" w:rsidP="006640CF">
      <w:pPr>
        <w:spacing w:line="360" w:lineRule="auto"/>
        <w:ind w:right="-1050"/>
        <w:jc w:val="both"/>
        <w:rPr>
          <w:rFonts w:ascii="Tahoma" w:hAnsi="Tahoma" w:cs="Tahoma"/>
          <w:sz w:val="20"/>
          <w:szCs w:val="20"/>
        </w:rPr>
      </w:pPr>
      <w:r>
        <w:rPr>
          <w:rFonts w:ascii="Tahoma" w:hAnsi="Tahoma" w:cs="Tahoma"/>
          <w:sz w:val="20"/>
          <w:szCs w:val="20"/>
        </w:rPr>
        <w:t xml:space="preserve">Σε ποια φάση ευρίσκονται οι διαδικασίες που αφορούν το </w:t>
      </w:r>
      <w:r w:rsidR="005435A8">
        <w:rPr>
          <w:rFonts w:ascii="Tahoma" w:hAnsi="Tahoma" w:cs="Tahoma"/>
          <w:sz w:val="20"/>
          <w:szCs w:val="20"/>
        </w:rPr>
        <w:t>«ΠΕΤΡΙΝΟ ΠΕΡΙΠΤΕΡΟ»</w:t>
      </w:r>
      <w:r>
        <w:rPr>
          <w:rFonts w:ascii="Tahoma" w:hAnsi="Tahoma" w:cs="Tahoma"/>
          <w:sz w:val="20"/>
          <w:szCs w:val="20"/>
        </w:rPr>
        <w:t xml:space="preserve">, </w:t>
      </w:r>
      <w:r w:rsidR="005435A8">
        <w:rPr>
          <w:rFonts w:ascii="Tahoma" w:hAnsi="Tahoma" w:cs="Tahoma"/>
          <w:sz w:val="20"/>
          <w:szCs w:val="20"/>
        </w:rPr>
        <w:t>και πότε περίπου θα λειτουργήσει</w:t>
      </w:r>
      <w:r w:rsidRPr="000952C3">
        <w:rPr>
          <w:rFonts w:ascii="Tahoma" w:hAnsi="Tahoma" w:cs="Tahoma"/>
          <w:sz w:val="20"/>
          <w:szCs w:val="20"/>
        </w:rPr>
        <w:t>;</w:t>
      </w:r>
    </w:p>
    <w:p w:rsidR="006640CF" w:rsidRPr="000952C3" w:rsidRDefault="000952C3" w:rsidP="006640CF">
      <w:pPr>
        <w:spacing w:line="360" w:lineRule="auto"/>
        <w:ind w:right="-1050"/>
        <w:jc w:val="both"/>
        <w:rPr>
          <w:rFonts w:ascii="Tahoma" w:hAnsi="Tahoma" w:cs="Tahoma"/>
          <w:sz w:val="20"/>
          <w:szCs w:val="20"/>
        </w:rPr>
      </w:pPr>
      <w:r w:rsidRPr="000952C3">
        <w:rPr>
          <w:rFonts w:ascii="Tahoma" w:hAnsi="Tahoma" w:cs="Tahoma"/>
          <w:sz w:val="20"/>
          <w:szCs w:val="20"/>
        </w:rPr>
        <w:t>(</w:t>
      </w:r>
      <w:r>
        <w:rPr>
          <w:rFonts w:ascii="Tahoma" w:hAnsi="Tahoma" w:cs="Tahoma"/>
          <w:sz w:val="20"/>
          <w:szCs w:val="20"/>
        </w:rPr>
        <w:t xml:space="preserve">Κατατέθηκε από την </w:t>
      </w:r>
      <w:r w:rsidR="005435A8">
        <w:rPr>
          <w:rFonts w:ascii="Tahoma" w:hAnsi="Tahoma" w:cs="Tahoma"/>
          <w:sz w:val="20"/>
          <w:szCs w:val="20"/>
        </w:rPr>
        <w:t>Αντιδήμαρχο</w:t>
      </w:r>
      <w:r>
        <w:rPr>
          <w:rFonts w:ascii="Tahoma" w:hAnsi="Tahoma" w:cs="Tahoma"/>
          <w:sz w:val="20"/>
          <w:szCs w:val="20"/>
        </w:rPr>
        <w:t xml:space="preserve"> κ. Μαρία-Ελένη </w:t>
      </w:r>
      <w:proofErr w:type="spellStart"/>
      <w:r>
        <w:rPr>
          <w:rFonts w:ascii="Tahoma" w:hAnsi="Tahoma" w:cs="Tahoma"/>
          <w:sz w:val="20"/>
          <w:szCs w:val="20"/>
        </w:rPr>
        <w:t>Τρέζου</w:t>
      </w:r>
      <w:proofErr w:type="spellEnd"/>
      <w:r>
        <w:rPr>
          <w:rFonts w:ascii="Tahoma" w:hAnsi="Tahoma" w:cs="Tahoma"/>
          <w:sz w:val="20"/>
          <w:szCs w:val="20"/>
        </w:rPr>
        <w:t xml:space="preserve">, </w:t>
      </w:r>
      <w:r w:rsidR="005435A8">
        <w:rPr>
          <w:rFonts w:ascii="Tahoma" w:hAnsi="Tahoma" w:cs="Tahoma"/>
          <w:sz w:val="20"/>
          <w:szCs w:val="20"/>
        </w:rPr>
        <w:t xml:space="preserve">προερχόμενη από την </w:t>
      </w:r>
      <w:proofErr w:type="spellStart"/>
      <w:r w:rsidR="005435A8">
        <w:rPr>
          <w:rFonts w:ascii="Tahoma" w:hAnsi="Tahoma" w:cs="Tahoma"/>
          <w:sz w:val="20"/>
          <w:szCs w:val="20"/>
        </w:rPr>
        <w:t>πλειοψηφήσα</w:t>
      </w:r>
      <w:r w:rsidR="0098108A">
        <w:rPr>
          <w:rFonts w:ascii="Tahoma" w:hAnsi="Tahoma" w:cs="Tahoma"/>
          <w:sz w:val="20"/>
          <w:szCs w:val="20"/>
        </w:rPr>
        <w:t>σα</w:t>
      </w:r>
      <w:proofErr w:type="spellEnd"/>
      <w:r>
        <w:rPr>
          <w:rFonts w:ascii="Tahoma" w:hAnsi="Tahoma" w:cs="Tahoma"/>
          <w:sz w:val="20"/>
          <w:szCs w:val="20"/>
        </w:rPr>
        <w:t xml:space="preserve"> δημοτική παράταξη «ΣΥΜΜΕΤΕΧΩ» και έλαβε </w:t>
      </w:r>
      <w:proofErr w:type="spellStart"/>
      <w:r>
        <w:rPr>
          <w:rFonts w:ascii="Tahoma" w:hAnsi="Tahoma" w:cs="Tahoma"/>
          <w:sz w:val="20"/>
          <w:szCs w:val="20"/>
        </w:rPr>
        <w:t>αριθμ</w:t>
      </w:r>
      <w:proofErr w:type="spellEnd"/>
      <w:r>
        <w:rPr>
          <w:rFonts w:ascii="Tahoma" w:hAnsi="Tahoma" w:cs="Tahoma"/>
          <w:sz w:val="20"/>
          <w:szCs w:val="20"/>
        </w:rPr>
        <w:t xml:space="preserve">. </w:t>
      </w:r>
      <w:proofErr w:type="spellStart"/>
      <w:r>
        <w:rPr>
          <w:rFonts w:ascii="Tahoma" w:hAnsi="Tahoma" w:cs="Tahoma"/>
          <w:sz w:val="20"/>
          <w:szCs w:val="20"/>
        </w:rPr>
        <w:t>πρωτ</w:t>
      </w:r>
      <w:proofErr w:type="spellEnd"/>
      <w:r>
        <w:rPr>
          <w:rFonts w:ascii="Tahoma" w:hAnsi="Tahoma" w:cs="Tahoma"/>
          <w:sz w:val="20"/>
          <w:szCs w:val="20"/>
        </w:rPr>
        <w:t>. 15674/25-08-2025).</w:t>
      </w:r>
    </w:p>
    <w:p w:rsidR="006640CF" w:rsidRPr="006640CF" w:rsidRDefault="006640CF" w:rsidP="006640CF">
      <w:pPr>
        <w:spacing w:line="360" w:lineRule="auto"/>
        <w:ind w:right="-1050"/>
        <w:jc w:val="both"/>
        <w:rPr>
          <w:rFonts w:ascii="Tahoma" w:hAnsi="Tahoma" w:cs="Tahoma"/>
          <w:sz w:val="20"/>
          <w:szCs w:val="20"/>
        </w:rPr>
      </w:pPr>
    </w:p>
    <w:p w:rsidR="008B7F42" w:rsidRPr="00E36F75" w:rsidRDefault="006B0E5D" w:rsidP="00A24F18">
      <w:pPr>
        <w:pStyle w:val="a3"/>
        <w:numPr>
          <w:ilvl w:val="0"/>
          <w:numId w:val="18"/>
        </w:numPr>
        <w:spacing w:line="360" w:lineRule="auto"/>
        <w:ind w:left="0" w:right="-1050"/>
        <w:jc w:val="both"/>
        <w:rPr>
          <w:rFonts w:ascii="Tahoma" w:hAnsi="Tahoma" w:cs="Tahoma"/>
          <w:sz w:val="20"/>
          <w:szCs w:val="20"/>
        </w:rPr>
      </w:pPr>
      <w:r w:rsidRPr="00E36F75">
        <w:rPr>
          <w:rFonts w:ascii="Tahoma" w:hAnsi="Tahoma" w:cs="Tahoma"/>
          <w:sz w:val="20"/>
          <w:szCs w:val="20"/>
        </w:rPr>
        <w:t xml:space="preserve">Ενόψει της Ειδικής δια ζώσης Συνεδρίασης Λογοδοσίας Δημοτικής Αρχής για τους μήνες </w:t>
      </w:r>
      <w:r w:rsidR="00950860" w:rsidRPr="00E36F75">
        <w:rPr>
          <w:rFonts w:ascii="Tahoma" w:hAnsi="Tahoma" w:cs="Tahoma"/>
          <w:sz w:val="20"/>
          <w:szCs w:val="20"/>
        </w:rPr>
        <w:t xml:space="preserve">Ιούλιο – Αύγουστο </w:t>
      </w:r>
      <w:r w:rsidRPr="00E36F75">
        <w:rPr>
          <w:rFonts w:ascii="Tahoma" w:hAnsi="Tahoma" w:cs="Tahoma"/>
          <w:sz w:val="20"/>
          <w:szCs w:val="20"/>
        </w:rPr>
        <w:t>2025, που θα διεξαχθεί σύμφωνα με τις διατάξεις των άρθρων 67 και 67 Α του Ν. 3852/2010, όπως προστέθηκε από το άρθρο 7 του Ν. 5056/2023 (ΦΕΚ163/6-10-2023 ΤΕΥΧΟΣ Α’) και με την υπ’ αριθμόν 98/8182/26-1-2024 εγκύκλιο του Υπουργείου Εσωτερικ</w:t>
      </w:r>
      <w:r w:rsidR="003216AA" w:rsidRPr="00E36F75">
        <w:rPr>
          <w:rFonts w:ascii="Tahoma" w:hAnsi="Tahoma" w:cs="Tahoma"/>
          <w:sz w:val="20"/>
          <w:szCs w:val="20"/>
        </w:rPr>
        <w:t xml:space="preserve">ών την </w:t>
      </w:r>
      <w:r w:rsidR="00836898" w:rsidRPr="00E36F75">
        <w:rPr>
          <w:rFonts w:ascii="Tahoma" w:hAnsi="Tahoma" w:cs="Tahoma"/>
          <w:sz w:val="20"/>
          <w:szCs w:val="20"/>
        </w:rPr>
        <w:t>Παρασκευή</w:t>
      </w:r>
      <w:r w:rsidR="003216AA" w:rsidRPr="00E36F75">
        <w:rPr>
          <w:rFonts w:ascii="Tahoma" w:hAnsi="Tahoma" w:cs="Tahoma"/>
          <w:sz w:val="20"/>
          <w:szCs w:val="20"/>
        </w:rPr>
        <w:t xml:space="preserve"> </w:t>
      </w:r>
      <w:r w:rsidR="00836898" w:rsidRPr="00E36F75">
        <w:rPr>
          <w:rFonts w:ascii="Tahoma" w:hAnsi="Tahoma" w:cs="Tahoma"/>
          <w:sz w:val="20"/>
          <w:szCs w:val="20"/>
        </w:rPr>
        <w:t>29</w:t>
      </w:r>
      <w:r w:rsidR="003216AA" w:rsidRPr="00E36F75">
        <w:rPr>
          <w:rFonts w:ascii="Tahoma" w:hAnsi="Tahoma" w:cs="Tahoma"/>
          <w:sz w:val="20"/>
          <w:szCs w:val="20"/>
        </w:rPr>
        <w:t>-</w:t>
      </w:r>
      <w:r w:rsidR="00836898" w:rsidRPr="00E36F75">
        <w:rPr>
          <w:rFonts w:ascii="Tahoma" w:hAnsi="Tahoma" w:cs="Tahoma"/>
          <w:sz w:val="20"/>
          <w:szCs w:val="20"/>
        </w:rPr>
        <w:t>08</w:t>
      </w:r>
      <w:r w:rsidR="003216AA" w:rsidRPr="00E36F75">
        <w:rPr>
          <w:rFonts w:ascii="Tahoma" w:hAnsi="Tahoma" w:cs="Tahoma"/>
          <w:sz w:val="20"/>
          <w:szCs w:val="20"/>
        </w:rPr>
        <w:t xml:space="preserve">-2025 ώρα </w:t>
      </w:r>
      <w:r w:rsidR="0002280D" w:rsidRPr="00E36F75">
        <w:rPr>
          <w:rFonts w:ascii="Tahoma" w:hAnsi="Tahoma" w:cs="Tahoma"/>
          <w:sz w:val="20"/>
          <w:szCs w:val="20"/>
        </w:rPr>
        <w:t>18</w:t>
      </w:r>
      <w:r w:rsidRPr="00E36F75">
        <w:rPr>
          <w:rFonts w:ascii="Tahoma" w:hAnsi="Tahoma" w:cs="Tahoma"/>
          <w:sz w:val="20"/>
          <w:szCs w:val="20"/>
        </w:rPr>
        <w:t>.00 </w:t>
      </w:r>
      <w:r w:rsidRPr="00E36F75">
        <w:rPr>
          <w:rFonts w:ascii="Tahoma" w:hAnsi="Tahoma" w:cs="Tahoma"/>
          <w:b/>
          <w:sz w:val="20"/>
          <w:szCs w:val="20"/>
        </w:rPr>
        <w:t>ερωτάται:</w:t>
      </w:r>
    </w:p>
    <w:p w:rsidR="00962077" w:rsidRPr="00AD2515" w:rsidRDefault="00962077" w:rsidP="00EB30ED">
      <w:pPr>
        <w:pStyle w:val="s7"/>
        <w:spacing w:before="0" w:beforeAutospacing="0" w:after="75" w:afterAutospacing="0" w:line="360" w:lineRule="auto"/>
        <w:ind w:right="-1091"/>
        <w:jc w:val="both"/>
        <w:rPr>
          <w:rFonts w:ascii="Tahoma" w:hAnsi="Tahoma" w:cs="Tahoma"/>
          <w:bCs/>
          <w:color w:val="222222"/>
          <w:sz w:val="20"/>
          <w:szCs w:val="20"/>
        </w:rPr>
      </w:pPr>
      <w:r w:rsidRPr="00AD2515">
        <w:rPr>
          <w:rStyle w:val="bumpedfont15"/>
          <w:rFonts w:ascii="Tahoma" w:hAnsi="Tahoma" w:cs="Tahoma"/>
          <w:bCs/>
          <w:color w:val="222222"/>
          <w:sz w:val="20"/>
          <w:szCs w:val="20"/>
        </w:rPr>
        <w:t>Προσφάτως κόπηκαν όλα τα πεύκα στο φερόμενο ως Ο.Τ. 133 του Ψυχικού, άνω της οδού Νεφέλης και ΄</w:t>
      </w:r>
      <w:proofErr w:type="spellStart"/>
      <w:r w:rsidRPr="00AD2515">
        <w:rPr>
          <w:rStyle w:val="bumpedfont15"/>
          <w:rFonts w:ascii="Tahoma" w:hAnsi="Tahoma" w:cs="Tahoma"/>
          <w:bCs/>
          <w:color w:val="222222"/>
          <w:sz w:val="20"/>
          <w:szCs w:val="20"/>
        </w:rPr>
        <w:t>Ηρας</w:t>
      </w:r>
      <w:proofErr w:type="spellEnd"/>
      <w:r w:rsidRPr="00AD2515">
        <w:rPr>
          <w:rStyle w:val="bumpedfont15"/>
          <w:rFonts w:ascii="Tahoma" w:hAnsi="Tahoma" w:cs="Tahoma"/>
          <w:bCs/>
          <w:color w:val="222222"/>
          <w:sz w:val="20"/>
          <w:szCs w:val="20"/>
        </w:rPr>
        <w:t> και όπως πληροφορηθήκαμε δόθηκαν όροι δομήσεως και χορηγήθηκε οικοδομική άδεια.</w:t>
      </w:r>
    </w:p>
    <w:p w:rsidR="00962077" w:rsidRPr="00AD2515" w:rsidRDefault="00962077" w:rsidP="00EB30ED">
      <w:pPr>
        <w:pStyle w:val="s7"/>
        <w:spacing w:before="0" w:beforeAutospacing="0" w:after="75" w:afterAutospacing="0" w:line="360" w:lineRule="auto"/>
        <w:ind w:right="-1091"/>
        <w:jc w:val="both"/>
        <w:rPr>
          <w:rFonts w:ascii="Tahoma" w:hAnsi="Tahoma" w:cs="Tahoma"/>
          <w:bCs/>
          <w:color w:val="222222"/>
          <w:sz w:val="20"/>
          <w:szCs w:val="20"/>
        </w:rPr>
      </w:pPr>
      <w:r w:rsidRPr="00AD2515">
        <w:rPr>
          <w:rStyle w:val="bumpedfont15"/>
          <w:rFonts w:ascii="Tahoma" w:hAnsi="Tahoma" w:cs="Tahoma"/>
          <w:bCs/>
          <w:color w:val="222222"/>
          <w:sz w:val="20"/>
          <w:szCs w:val="20"/>
        </w:rPr>
        <w:t>Ο Δήμος και δη η Υπηρεσία Δόμησης έχουν στο αρχείο τους από 21-10-2021 Τεχνική Έκθεση της έγκριτης εταιρείας ΦΩΤΟΠΟ Α.Ε.  που έχει </w:t>
      </w:r>
      <w:proofErr w:type="spellStart"/>
      <w:r w:rsidRPr="00AD2515">
        <w:rPr>
          <w:rStyle w:val="bumpedfont15"/>
          <w:rFonts w:ascii="Tahoma" w:hAnsi="Tahoma" w:cs="Tahoma"/>
          <w:bCs/>
          <w:color w:val="222222"/>
          <w:sz w:val="20"/>
          <w:szCs w:val="20"/>
        </w:rPr>
        <w:t>συνταγεί</w:t>
      </w:r>
      <w:proofErr w:type="spellEnd"/>
      <w:r w:rsidRPr="00AD2515">
        <w:rPr>
          <w:rStyle w:val="bumpedfont15"/>
          <w:rFonts w:ascii="Tahoma" w:hAnsi="Tahoma" w:cs="Tahoma"/>
          <w:bCs/>
          <w:color w:val="222222"/>
          <w:sz w:val="20"/>
          <w:szCs w:val="20"/>
        </w:rPr>
        <w:t> από τον Τοπογράφο-Μηχανικό κ. Ευθύμιο </w:t>
      </w:r>
      <w:proofErr w:type="spellStart"/>
      <w:r w:rsidRPr="00AD2515">
        <w:rPr>
          <w:rStyle w:val="bumpedfont15"/>
          <w:rFonts w:ascii="Tahoma" w:hAnsi="Tahoma" w:cs="Tahoma"/>
          <w:bCs/>
          <w:color w:val="222222"/>
          <w:sz w:val="20"/>
          <w:szCs w:val="20"/>
        </w:rPr>
        <w:t>Σταμπουλόγλου</w:t>
      </w:r>
      <w:proofErr w:type="spellEnd"/>
      <w:r w:rsidRPr="00AD2515">
        <w:rPr>
          <w:rStyle w:val="bumpedfont15"/>
          <w:rFonts w:ascii="Tahoma" w:hAnsi="Tahoma" w:cs="Tahoma"/>
          <w:bCs/>
          <w:color w:val="222222"/>
          <w:sz w:val="20"/>
          <w:szCs w:val="20"/>
        </w:rPr>
        <w:t>, διδάσκοντα στο ΕΜΠ από το έτος 1974-2001,ειδικό σε θέματα Φωτογραμμετρίας, φωτοερμηνείας, </w:t>
      </w:r>
      <w:proofErr w:type="spellStart"/>
      <w:r w:rsidRPr="00AD2515">
        <w:rPr>
          <w:rStyle w:val="bumpedfont15"/>
          <w:rFonts w:ascii="Tahoma" w:hAnsi="Tahoma" w:cs="Tahoma"/>
          <w:bCs/>
          <w:color w:val="222222"/>
          <w:sz w:val="20"/>
          <w:szCs w:val="20"/>
        </w:rPr>
        <w:t>τηλεσκόπησης</w:t>
      </w:r>
      <w:proofErr w:type="spellEnd"/>
      <w:r w:rsidRPr="00AD2515">
        <w:rPr>
          <w:rStyle w:val="bumpedfont15"/>
          <w:rFonts w:ascii="Tahoma" w:hAnsi="Tahoma" w:cs="Tahoma"/>
          <w:bCs/>
          <w:color w:val="222222"/>
          <w:sz w:val="20"/>
          <w:szCs w:val="20"/>
        </w:rPr>
        <w:t xml:space="preserve"> και Κτηματολογίου, ο οποίος είχε την ευθύνη και της Κοινοπραξίας που είχε αναλάβει την </w:t>
      </w:r>
      <w:proofErr w:type="spellStart"/>
      <w:r w:rsidRPr="00AD2515">
        <w:rPr>
          <w:rStyle w:val="bumpedfont15"/>
          <w:rFonts w:ascii="Tahoma" w:hAnsi="Tahoma" w:cs="Tahoma"/>
          <w:bCs/>
          <w:color w:val="222222"/>
          <w:sz w:val="20"/>
          <w:szCs w:val="20"/>
        </w:rPr>
        <w:t>Κτηματογράφηση</w:t>
      </w:r>
      <w:proofErr w:type="spellEnd"/>
      <w:r w:rsidRPr="00AD2515">
        <w:rPr>
          <w:rStyle w:val="bumpedfont15"/>
          <w:rFonts w:ascii="Tahoma" w:hAnsi="Tahoma" w:cs="Tahoma"/>
          <w:bCs/>
          <w:color w:val="222222"/>
          <w:sz w:val="20"/>
          <w:szCs w:val="20"/>
        </w:rPr>
        <w:t xml:space="preserve"> του Ψυχικού, από την οποία προκύπτει, ότι όλες οι επεκτάσεις του σχεδίου του Ψυχικού στα </w:t>
      </w:r>
      <w:proofErr w:type="spellStart"/>
      <w:r w:rsidRPr="00AD2515">
        <w:rPr>
          <w:rStyle w:val="bumpedfont15"/>
          <w:rFonts w:ascii="Tahoma" w:hAnsi="Tahoma" w:cs="Tahoma"/>
          <w:bCs/>
          <w:color w:val="222222"/>
          <w:sz w:val="20"/>
          <w:szCs w:val="20"/>
        </w:rPr>
        <w:t>Τουρκοβούνια</w:t>
      </w:r>
      <w:proofErr w:type="spellEnd"/>
      <w:r w:rsidRPr="00AD2515">
        <w:rPr>
          <w:rStyle w:val="bumpedfont15"/>
          <w:rFonts w:ascii="Tahoma" w:hAnsi="Tahoma" w:cs="Tahoma"/>
          <w:bCs/>
          <w:color w:val="222222"/>
          <w:sz w:val="20"/>
          <w:szCs w:val="20"/>
        </w:rPr>
        <w:t xml:space="preserve">, που είναι δασική έκταση είναι παράνομες και δεν υφίστανται, δεδομένου ότι η </w:t>
      </w:r>
      <w:r w:rsidRPr="00AD2515">
        <w:rPr>
          <w:rStyle w:val="bumpedfont15"/>
          <w:rFonts w:ascii="Tahoma" w:hAnsi="Tahoma" w:cs="Tahoma"/>
          <w:bCs/>
          <w:color w:val="222222"/>
          <w:sz w:val="20"/>
          <w:szCs w:val="20"/>
        </w:rPr>
        <w:lastRenderedPageBreak/>
        <w:t>εταιρεία ουδέποτε έκανε σύμβαση με τον Δήμο ούτε παραχώρησε τους αναγκαίους κοινοχρήστους χώρους ώστε να είναι έγκυρες οι επεκτάσεις αυτές του σχεδίου του Ψυχικού.</w:t>
      </w:r>
    </w:p>
    <w:p w:rsidR="00962077" w:rsidRPr="00702B2B" w:rsidRDefault="00962077" w:rsidP="00EB30ED">
      <w:pPr>
        <w:pStyle w:val="s7"/>
        <w:spacing w:before="0" w:beforeAutospacing="0" w:after="75" w:afterAutospacing="0" w:line="360" w:lineRule="auto"/>
        <w:ind w:right="-1091"/>
        <w:jc w:val="both"/>
        <w:rPr>
          <w:rFonts w:ascii="Tahoma" w:hAnsi="Tahoma" w:cs="Tahoma"/>
          <w:b/>
          <w:bCs/>
          <w:color w:val="222222"/>
          <w:sz w:val="20"/>
          <w:szCs w:val="20"/>
        </w:rPr>
      </w:pPr>
      <w:r w:rsidRPr="00AD2515">
        <w:rPr>
          <w:rStyle w:val="bumpedfont15"/>
          <w:rFonts w:ascii="Tahoma" w:hAnsi="Tahoma" w:cs="Tahoma"/>
          <w:bCs/>
          <w:color w:val="222222"/>
          <w:sz w:val="20"/>
          <w:szCs w:val="20"/>
        </w:rPr>
        <w:t>Επίσης έχουν στο αρχείο τους την εξαιρετικής σημασίας Έκθεση φωτοερμηνείας του έγκριτου Δασολόγου-Περιβαλλοντολόγου, κ. Γρηγόρη Βάρα, Αναπληρωτή Καθηγητή στο Πανεπιστήμιο Ιωαννίνων, για τον δασικό χαρακτήρα όλης της περιοχής</w:t>
      </w:r>
      <w:r w:rsidRPr="00702B2B">
        <w:rPr>
          <w:rStyle w:val="bumpedfont15"/>
          <w:rFonts w:ascii="Tahoma" w:hAnsi="Tahoma" w:cs="Tahoma"/>
          <w:b/>
          <w:bCs/>
          <w:color w:val="222222"/>
          <w:sz w:val="20"/>
          <w:szCs w:val="20"/>
        </w:rPr>
        <w:t xml:space="preserve"> </w:t>
      </w:r>
      <w:r w:rsidRPr="00AD2515">
        <w:rPr>
          <w:rStyle w:val="bumpedfont15"/>
          <w:rFonts w:ascii="Tahoma" w:hAnsi="Tahoma" w:cs="Tahoma"/>
          <w:bCs/>
          <w:color w:val="222222"/>
          <w:sz w:val="20"/>
          <w:szCs w:val="20"/>
        </w:rPr>
        <w:t>του Ψυχικού πάνω από το Πολιτιστικό Κέντρο </w:t>
      </w:r>
      <w:proofErr w:type="spellStart"/>
      <w:r w:rsidRPr="00AD2515">
        <w:rPr>
          <w:rStyle w:val="bumpedfont15"/>
          <w:rFonts w:ascii="Tahoma" w:hAnsi="Tahoma" w:cs="Tahoma"/>
          <w:bCs/>
          <w:color w:val="222222"/>
          <w:sz w:val="20"/>
          <w:szCs w:val="20"/>
        </w:rPr>
        <w:t>Μπενετάτου</w:t>
      </w:r>
      <w:proofErr w:type="spellEnd"/>
      <w:r w:rsidRPr="00AD2515">
        <w:rPr>
          <w:rStyle w:val="bumpedfont15"/>
          <w:rFonts w:ascii="Tahoma" w:hAnsi="Tahoma" w:cs="Tahoma"/>
          <w:bCs/>
          <w:color w:val="222222"/>
          <w:sz w:val="20"/>
          <w:szCs w:val="20"/>
        </w:rPr>
        <w:t>, από την οποία προκύπτει ο ακραιφνώς δασικός χαρακτήρας της περιοχής αυτής ο οποίος δεν επιτρέπει την ανοικοδόμησή της, αφού αποτελεί τμήμα των </w:t>
      </w:r>
      <w:proofErr w:type="spellStart"/>
      <w:r w:rsidRPr="00AD2515">
        <w:rPr>
          <w:rStyle w:val="bumpedfont15"/>
          <w:rFonts w:ascii="Tahoma" w:hAnsi="Tahoma" w:cs="Tahoma"/>
          <w:bCs/>
          <w:color w:val="222222"/>
          <w:sz w:val="20"/>
          <w:szCs w:val="20"/>
        </w:rPr>
        <w:t>Τουρκοβουνίων</w:t>
      </w:r>
      <w:proofErr w:type="spellEnd"/>
      <w:r w:rsidRPr="00AD2515">
        <w:rPr>
          <w:rStyle w:val="bumpedfont15"/>
          <w:rFonts w:ascii="Tahoma" w:hAnsi="Tahoma" w:cs="Tahoma"/>
          <w:bCs/>
          <w:color w:val="222222"/>
          <w:sz w:val="20"/>
          <w:szCs w:val="20"/>
        </w:rPr>
        <w:t> που έχουν κηρυχθεί αναδασωτέα και είναι δασικά</w:t>
      </w:r>
      <w:r w:rsidRPr="00702B2B">
        <w:rPr>
          <w:rStyle w:val="bumpedfont15"/>
          <w:rFonts w:ascii="Tahoma" w:hAnsi="Tahoma" w:cs="Tahoma"/>
          <w:b/>
          <w:bCs/>
          <w:color w:val="222222"/>
          <w:sz w:val="20"/>
          <w:szCs w:val="20"/>
        </w:rPr>
        <w:t>.</w:t>
      </w:r>
    </w:p>
    <w:p w:rsidR="00962077" w:rsidRPr="00702B2B" w:rsidRDefault="00962077" w:rsidP="00EB30ED">
      <w:pPr>
        <w:pStyle w:val="s9"/>
        <w:spacing w:before="0" w:beforeAutospacing="0" w:after="150" w:afterAutospacing="0" w:line="360" w:lineRule="auto"/>
        <w:ind w:right="-1091"/>
        <w:jc w:val="both"/>
        <w:rPr>
          <w:rFonts w:ascii="Tahoma" w:hAnsi="Tahoma" w:cs="Tahoma"/>
          <w:sz w:val="20"/>
          <w:szCs w:val="20"/>
        </w:rPr>
      </w:pPr>
      <w:r w:rsidRPr="00702B2B">
        <w:rPr>
          <w:rStyle w:val="bumpedfont15"/>
          <w:rFonts w:ascii="Tahoma" w:hAnsi="Tahoma" w:cs="Tahoma"/>
          <w:sz w:val="20"/>
          <w:szCs w:val="20"/>
        </w:rPr>
        <w:t>Επειδή από την Τεχνική Έκθεση </w:t>
      </w:r>
      <w:proofErr w:type="spellStart"/>
      <w:r w:rsidRPr="00702B2B">
        <w:rPr>
          <w:rStyle w:val="bumpedfont15"/>
          <w:rFonts w:ascii="Tahoma" w:hAnsi="Tahoma" w:cs="Tahoma"/>
          <w:sz w:val="20"/>
          <w:szCs w:val="20"/>
        </w:rPr>
        <w:t>Σταμπουλόγλου</w:t>
      </w:r>
      <w:proofErr w:type="spellEnd"/>
      <w:r w:rsidR="009A2A3E">
        <w:rPr>
          <w:rStyle w:val="bumpedfont15"/>
          <w:rFonts w:ascii="Tahoma" w:hAnsi="Tahoma" w:cs="Tahoma"/>
          <w:sz w:val="20"/>
          <w:szCs w:val="20"/>
        </w:rPr>
        <w:t xml:space="preserve"> </w:t>
      </w:r>
      <w:r w:rsidRPr="00702B2B">
        <w:rPr>
          <w:rStyle w:val="bumpedfont15"/>
          <w:rFonts w:ascii="Tahoma" w:hAnsi="Tahoma" w:cs="Tahoma"/>
          <w:sz w:val="20"/>
          <w:szCs w:val="20"/>
        </w:rPr>
        <w:t>προκύπτει, ότι η έκταση των 50 στρεμμάτων που φέρεται ως ευρισκόμενη εντός του ρυμοτομικού σχεδίου του Ψυχικού που αμετακλήτως έχει κριθεί, ότι ανήκει κατά κυριότητα στην ΚΕΚΡΟΨ Α.Ε. ή στους τρίτους που έχουν αγοράσει από αυτήν, ουδέποτε εντάχθηκε νομίμως στο σχέδιο του Ψυχικού, διότι η εταιρεία δεν εκπλήρωσε τον όρο της κατάρτισης σύμβασης με την Κοινότητα, όπως όφειλε σύμφωνα με όσα ορίζονται στην αρχική σύμβαση του Ψυχικού, ούτε έκανε τις δέουσες παραχωρήσεις κοινοχρήστων χώρων προς τον Δήμο, για την υποτιθέμενη ένταξή τους.</w:t>
      </w:r>
    </w:p>
    <w:p w:rsidR="00962077" w:rsidRPr="00702B2B" w:rsidRDefault="00962077" w:rsidP="00EB30ED">
      <w:pPr>
        <w:pStyle w:val="s9"/>
        <w:spacing w:before="0" w:beforeAutospacing="0" w:after="150" w:afterAutospacing="0" w:line="360" w:lineRule="auto"/>
        <w:ind w:right="-1091"/>
        <w:jc w:val="both"/>
        <w:rPr>
          <w:rFonts w:ascii="Tahoma" w:hAnsi="Tahoma" w:cs="Tahoma"/>
          <w:sz w:val="20"/>
          <w:szCs w:val="20"/>
        </w:rPr>
      </w:pPr>
      <w:r w:rsidRPr="00702B2B">
        <w:rPr>
          <w:rStyle w:val="bumpedfont15"/>
          <w:rFonts w:ascii="Tahoma" w:hAnsi="Tahoma" w:cs="Tahoma"/>
          <w:sz w:val="20"/>
          <w:szCs w:val="20"/>
        </w:rPr>
        <w:t xml:space="preserve">Επειδή από δε την Έκθεση Φωτοερμηνείας Βάρα προκύπτει ότι είναι έκταση δασική που δεν δύναται να </w:t>
      </w:r>
      <w:proofErr w:type="spellStart"/>
      <w:r w:rsidRPr="00702B2B">
        <w:rPr>
          <w:rStyle w:val="bumpedfont15"/>
          <w:rFonts w:ascii="Tahoma" w:hAnsi="Tahoma" w:cs="Tahoma"/>
          <w:sz w:val="20"/>
          <w:szCs w:val="20"/>
        </w:rPr>
        <w:t>οικοδομηθεί</w:t>
      </w:r>
      <w:proofErr w:type="spellEnd"/>
      <w:r w:rsidRPr="00702B2B">
        <w:rPr>
          <w:rStyle w:val="bumpedfont15"/>
          <w:rFonts w:ascii="Tahoma" w:hAnsi="Tahoma" w:cs="Tahoma"/>
          <w:sz w:val="20"/>
          <w:szCs w:val="20"/>
        </w:rPr>
        <w:t>, για τους λόγους που εκτίθενται εκεί λεπτομερώς.</w:t>
      </w:r>
    </w:p>
    <w:p w:rsidR="00962077" w:rsidRPr="00702B2B" w:rsidRDefault="00962077" w:rsidP="00EB30ED">
      <w:pPr>
        <w:pStyle w:val="s9"/>
        <w:spacing w:before="0" w:beforeAutospacing="0" w:after="150" w:afterAutospacing="0" w:line="360" w:lineRule="auto"/>
        <w:ind w:right="-1091"/>
        <w:jc w:val="both"/>
        <w:rPr>
          <w:rFonts w:ascii="Tahoma" w:hAnsi="Tahoma" w:cs="Tahoma"/>
          <w:sz w:val="20"/>
          <w:szCs w:val="20"/>
        </w:rPr>
      </w:pPr>
      <w:r w:rsidRPr="00702B2B">
        <w:rPr>
          <w:rStyle w:val="bumpedfont15"/>
          <w:rFonts w:ascii="Tahoma" w:hAnsi="Tahoma" w:cs="Tahoma"/>
          <w:sz w:val="20"/>
          <w:szCs w:val="20"/>
        </w:rPr>
        <w:t>Καλείσθε να απαντήσετε:</w:t>
      </w:r>
    </w:p>
    <w:p w:rsidR="00962077" w:rsidRPr="00702B2B" w:rsidRDefault="00962077" w:rsidP="00EB30ED">
      <w:pPr>
        <w:spacing w:line="360" w:lineRule="auto"/>
        <w:ind w:right="-1091" w:hanging="270"/>
        <w:jc w:val="both"/>
        <w:rPr>
          <w:rFonts w:ascii="Tahoma" w:eastAsia="Times New Roman" w:hAnsi="Tahoma" w:cs="Tahoma"/>
          <w:sz w:val="20"/>
          <w:szCs w:val="20"/>
        </w:rPr>
      </w:pPr>
      <w:r w:rsidRPr="00702B2B">
        <w:rPr>
          <w:rFonts w:ascii="Tahoma" w:eastAsia="Times New Roman" w:hAnsi="Tahoma" w:cs="Tahoma"/>
          <w:sz w:val="20"/>
          <w:szCs w:val="20"/>
        </w:rPr>
        <w:t>1) </w:t>
      </w:r>
      <w:r w:rsidRPr="00702B2B">
        <w:rPr>
          <w:rStyle w:val="bumpedfont15"/>
          <w:rFonts w:ascii="Tahoma" w:eastAsia="Times New Roman" w:hAnsi="Tahoma" w:cs="Tahoma"/>
          <w:sz w:val="20"/>
          <w:szCs w:val="20"/>
        </w:rPr>
        <w:t xml:space="preserve">Γιατί κόπηκαν όλα τα πεύκα της έκτασης του </w:t>
      </w:r>
      <w:proofErr w:type="spellStart"/>
      <w:r w:rsidRPr="00702B2B">
        <w:rPr>
          <w:rStyle w:val="bumpedfont15"/>
          <w:rFonts w:ascii="Tahoma" w:eastAsia="Times New Roman" w:hAnsi="Tahoma" w:cs="Tahoma"/>
          <w:sz w:val="20"/>
          <w:szCs w:val="20"/>
        </w:rPr>
        <w:t>φερομένου</w:t>
      </w:r>
      <w:proofErr w:type="spellEnd"/>
      <w:r w:rsidRPr="00702B2B">
        <w:rPr>
          <w:rStyle w:val="bumpedfont15"/>
          <w:rFonts w:ascii="Tahoma" w:eastAsia="Times New Roman" w:hAnsi="Tahoma" w:cs="Tahoma"/>
          <w:sz w:val="20"/>
          <w:szCs w:val="20"/>
        </w:rPr>
        <w:t xml:space="preserve"> ως Ο.Υ. 133 και γιατί χορηγήθηκε άδεια για την οικοδόμησή του εφόσον ο Δήμος μας επί θητείας μου είχε μεριμνήσει να εφοδιάσει την Υπηρεσία με όλα τα απαραίτητα στοιχεία προκειμένου να αποτρέψει την βάναυση ανοικοδόμηση του ελάχιστου αυτού εναπομείναντος ελευθέρου χώρου πρασίνου των </w:t>
      </w:r>
      <w:proofErr w:type="spellStart"/>
      <w:r w:rsidRPr="00702B2B">
        <w:rPr>
          <w:rStyle w:val="bumpedfont15"/>
          <w:rFonts w:ascii="Tahoma" w:eastAsia="Times New Roman" w:hAnsi="Tahoma" w:cs="Tahoma"/>
          <w:sz w:val="20"/>
          <w:szCs w:val="20"/>
        </w:rPr>
        <w:t>Τουρκοβουνίων</w:t>
      </w:r>
      <w:proofErr w:type="spellEnd"/>
      <w:r w:rsidRPr="00702B2B">
        <w:rPr>
          <w:rStyle w:val="bumpedfont15"/>
          <w:rFonts w:ascii="Tahoma" w:eastAsia="Times New Roman" w:hAnsi="Tahoma" w:cs="Tahoma"/>
          <w:sz w:val="20"/>
          <w:szCs w:val="20"/>
        </w:rPr>
        <w:t> που βρίσκεται στο Ψυχικό  και</w:t>
      </w:r>
    </w:p>
    <w:p w:rsidR="00962077" w:rsidRPr="00702B2B" w:rsidRDefault="00962077" w:rsidP="00EB30ED">
      <w:pPr>
        <w:spacing w:line="360" w:lineRule="auto"/>
        <w:ind w:right="-1091" w:hanging="270"/>
        <w:jc w:val="both"/>
        <w:rPr>
          <w:rFonts w:ascii="Tahoma" w:eastAsia="Times New Roman" w:hAnsi="Tahoma" w:cs="Tahoma"/>
          <w:sz w:val="20"/>
          <w:szCs w:val="20"/>
        </w:rPr>
      </w:pPr>
      <w:r w:rsidRPr="00702B2B">
        <w:rPr>
          <w:rFonts w:ascii="Tahoma" w:eastAsia="Times New Roman" w:hAnsi="Tahoma" w:cs="Tahoma"/>
          <w:sz w:val="20"/>
          <w:szCs w:val="20"/>
        </w:rPr>
        <w:t>2) </w:t>
      </w:r>
      <w:r w:rsidRPr="00702B2B">
        <w:rPr>
          <w:rStyle w:val="bumpedfont15"/>
          <w:rFonts w:ascii="Tahoma" w:eastAsia="Times New Roman" w:hAnsi="Tahoma" w:cs="Tahoma"/>
          <w:sz w:val="20"/>
          <w:szCs w:val="20"/>
        </w:rPr>
        <w:t>Τι προτίθεστε να κάνετε για την ανατροπή της κατάστασης αυτής, η οποία θα επιβαρύνει ανεπανόρθωτα το περιβάλλον και την ποιότητα της ζωής του Ψυχικού και του ευρύτερου Δήμου. </w:t>
      </w:r>
    </w:p>
    <w:p w:rsidR="00536648" w:rsidRPr="008B7F42" w:rsidRDefault="00442A59" w:rsidP="008B7F42">
      <w:pPr>
        <w:pStyle w:val="a3"/>
        <w:spacing w:line="360" w:lineRule="auto"/>
        <w:ind w:left="0" w:right="-1050"/>
        <w:jc w:val="both"/>
        <w:rPr>
          <w:rFonts w:ascii="Tahoma" w:hAnsi="Tahoma" w:cs="Tahoma"/>
          <w:sz w:val="20"/>
          <w:szCs w:val="20"/>
        </w:rPr>
      </w:pPr>
      <w:r w:rsidRPr="008B7F42">
        <w:rPr>
          <w:rFonts w:ascii="Tahoma" w:hAnsi="Tahoma" w:cs="Tahoma"/>
          <w:sz w:val="20"/>
          <w:szCs w:val="20"/>
        </w:rPr>
        <w:t xml:space="preserve">(Κατατέθηκε από τον </w:t>
      </w:r>
      <w:r w:rsidR="002C3E82" w:rsidRPr="008B7F42">
        <w:rPr>
          <w:rFonts w:ascii="Tahoma" w:hAnsi="Tahoma" w:cs="Tahoma"/>
          <w:sz w:val="20"/>
          <w:szCs w:val="20"/>
        </w:rPr>
        <w:t>δημοτικό σύμβουλο και επικεφαλή</w:t>
      </w:r>
      <w:r w:rsidRPr="008B7F42">
        <w:rPr>
          <w:rFonts w:ascii="Tahoma" w:hAnsi="Tahoma" w:cs="Tahoma"/>
          <w:sz w:val="20"/>
          <w:szCs w:val="20"/>
        </w:rPr>
        <w:t xml:space="preserve"> της δημοτικής παράταξης της μείζονος μειοψηφίας  «</w:t>
      </w:r>
      <w:r w:rsidRPr="00E14E91">
        <w:rPr>
          <w:rFonts w:ascii="Tahoma" w:hAnsi="Tahoma" w:cs="Tahoma"/>
          <w:sz w:val="20"/>
          <w:szCs w:val="20"/>
        </w:rPr>
        <w:t xml:space="preserve">ΠΡΟΑΣΤΙΟ ΠΡΟΤΥΠΟ» κ. Γαλάνη Δημήτριο, με ηλεκτρονικό ταχυδρομείο στις </w:t>
      </w:r>
      <w:r w:rsidR="003B0682" w:rsidRPr="00E14E91">
        <w:rPr>
          <w:rFonts w:ascii="Tahoma" w:hAnsi="Tahoma" w:cs="Tahoma"/>
          <w:sz w:val="20"/>
          <w:szCs w:val="20"/>
        </w:rPr>
        <w:t>25</w:t>
      </w:r>
      <w:r w:rsidR="00EB1B4D" w:rsidRPr="00E14E91">
        <w:rPr>
          <w:rFonts w:ascii="Tahoma" w:hAnsi="Tahoma" w:cs="Tahoma"/>
          <w:sz w:val="20"/>
          <w:szCs w:val="20"/>
        </w:rPr>
        <w:t>-</w:t>
      </w:r>
      <w:r w:rsidR="00836898" w:rsidRPr="00E14E91">
        <w:rPr>
          <w:rFonts w:ascii="Tahoma" w:hAnsi="Tahoma" w:cs="Tahoma"/>
          <w:sz w:val="20"/>
          <w:szCs w:val="20"/>
        </w:rPr>
        <w:t>08</w:t>
      </w:r>
      <w:r w:rsidR="00EB1B4D" w:rsidRPr="00E14E91">
        <w:rPr>
          <w:rFonts w:ascii="Tahoma" w:hAnsi="Tahoma" w:cs="Tahoma"/>
          <w:sz w:val="20"/>
          <w:szCs w:val="20"/>
        </w:rPr>
        <w:t>-</w:t>
      </w:r>
      <w:r w:rsidR="0054676F" w:rsidRPr="00E14E91">
        <w:rPr>
          <w:rFonts w:ascii="Tahoma" w:hAnsi="Tahoma" w:cs="Tahoma"/>
          <w:sz w:val="20"/>
          <w:szCs w:val="20"/>
        </w:rPr>
        <w:t>2025</w:t>
      </w:r>
      <w:r w:rsidRPr="00E14E91">
        <w:rPr>
          <w:rFonts w:ascii="Tahoma" w:hAnsi="Tahoma" w:cs="Tahoma"/>
          <w:sz w:val="20"/>
          <w:szCs w:val="20"/>
        </w:rPr>
        <w:t xml:space="preserve"> και με αριθ. </w:t>
      </w:r>
      <w:proofErr w:type="spellStart"/>
      <w:r w:rsidRPr="00E14E91">
        <w:rPr>
          <w:rFonts w:ascii="Tahoma" w:hAnsi="Tahoma" w:cs="Tahoma"/>
          <w:sz w:val="20"/>
          <w:szCs w:val="20"/>
        </w:rPr>
        <w:t>πρωτ</w:t>
      </w:r>
      <w:proofErr w:type="spellEnd"/>
      <w:r w:rsidRPr="00E14E91">
        <w:rPr>
          <w:rFonts w:ascii="Tahoma" w:hAnsi="Tahoma" w:cs="Tahoma"/>
          <w:sz w:val="20"/>
          <w:szCs w:val="20"/>
        </w:rPr>
        <w:t xml:space="preserve">. </w:t>
      </w:r>
      <w:r w:rsidR="008E14BA" w:rsidRPr="00E14E91">
        <w:rPr>
          <w:rFonts w:ascii="Tahoma" w:hAnsi="Tahoma" w:cs="Tahoma"/>
          <w:sz w:val="20"/>
          <w:szCs w:val="20"/>
        </w:rPr>
        <w:t>15689</w:t>
      </w:r>
      <w:r w:rsidR="00010025" w:rsidRPr="00E14E91">
        <w:rPr>
          <w:rFonts w:ascii="Tahoma" w:hAnsi="Tahoma" w:cs="Tahoma"/>
          <w:sz w:val="20"/>
          <w:szCs w:val="20"/>
        </w:rPr>
        <w:t>/</w:t>
      </w:r>
      <w:r w:rsidR="008E14BA" w:rsidRPr="00E14E91">
        <w:rPr>
          <w:rFonts w:ascii="Tahoma" w:hAnsi="Tahoma" w:cs="Tahoma"/>
          <w:sz w:val="20"/>
          <w:szCs w:val="20"/>
        </w:rPr>
        <w:t>26</w:t>
      </w:r>
      <w:r w:rsidRPr="00E14E91">
        <w:rPr>
          <w:rFonts w:ascii="Tahoma" w:hAnsi="Tahoma" w:cs="Tahoma"/>
          <w:sz w:val="20"/>
          <w:szCs w:val="20"/>
        </w:rPr>
        <w:t>-</w:t>
      </w:r>
      <w:r w:rsidR="00836898" w:rsidRPr="00E14E91">
        <w:rPr>
          <w:rFonts w:ascii="Tahoma" w:hAnsi="Tahoma" w:cs="Tahoma"/>
          <w:sz w:val="20"/>
          <w:szCs w:val="20"/>
        </w:rPr>
        <w:t>08</w:t>
      </w:r>
      <w:r w:rsidR="0054676F" w:rsidRPr="00E14E91">
        <w:rPr>
          <w:rFonts w:ascii="Tahoma" w:hAnsi="Tahoma" w:cs="Tahoma"/>
          <w:sz w:val="20"/>
          <w:szCs w:val="20"/>
        </w:rPr>
        <w:t>-2025</w:t>
      </w:r>
      <w:r w:rsidRPr="00E14E91">
        <w:rPr>
          <w:rFonts w:ascii="Tahoma" w:hAnsi="Tahoma" w:cs="Tahoma"/>
          <w:sz w:val="20"/>
          <w:szCs w:val="20"/>
        </w:rPr>
        <w:t>).</w:t>
      </w:r>
    </w:p>
    <w:p w:rsidR="00536648" w:rsidRPr="00322CA7" w:rsidRDefault="00536648" w:rsidP="00536648">
      <w:pPr>
        <w:pStyle w:val="a3"/>
        <w:spacing w:after="0" w:line="360" w:lineRule="auto"/>
        <w:ind w:left="0" w:right="-908"/>
        <w:jc w:val="both"/>
        <w:rPr>
          <w:rFonts w:ascii="Tahoma" w:hAnsi="Tahoma" w:cs="Tahoma"/>
          <w:sz w:val="20"/>
          <w:szCs w:val="20"/>
        </w:rPr>
      </w:pPr>
    </w:p>
    <w:p w:rsidR="00E17252" w:rsidRPr="00322CA7" w:rsidRDefault="00E17252" w:rsidP="003216AA">
      <w:pPr>
        <w:pStyle w:val="a3"/>
        <w:numPr>
          <w:ilvl w:val="0"/>
          <w:numId w:val="18"/>
        </w:numPr>
        <w:spacing w:after="0" w:line="360" w:lineRule="auto"/>
        <w:ind w:left="0" w:right="-1050"/>
        <w:jc w:val="both"/>
        <w:rPr>
          <w:rFonts w:ascii="Tahoma" w:hAnsi="Tahoma" w:cs="Tahoma"/>
          <w:sz w:val="20"/>
          <w:szCs w:val="20"/>
        </w:rPr>
      </w:pPr>
      <w:r w:rsidRPr="00322CA7">
        <w:rPr>
          <w:rFonts w:ascii="Tahoma" w:hAnsi="Tahoma" w:cs="Tahoma"/>
          <w:color w:val="000000"/>
          <w:sz w:val="20"/>
          <w:szCs w:val="20"/>
        </w:rPr>
        <w:t xml:space="preserve">Ενόψει της Ειδικής δια ζώσης Συνεδρίασης Λογοδοσίας Δημοτικής Αρχής για τους μήνες </w:t>
      </w:r>
      <w:r w:rsidR="00836898">
        <w:rPr>
          <w:rFonts w:ascii="Tahoma" w:hAnsi="Tahoma" w:cs="Tahoma"/>
          <w:sz w:val="20"/>
          <w:szCs w:val="20"/>
        </w:rPr>
        <w:t>Ιούλιο</w:t>
      </w:r>
      <w:r w:rsidR="00836898" w:rsidRPr="00322CA7">
        <w:rPr>
          <w:rFonts w:ascii="Tahoma" w:hAnsi="Tahoma" w:cs="Tahoma"/>
          <w:sz w:val="20"/>
          <w:szCs w:val="20"/>
        </w:rPr>
        <w:t xml:space="preserve"> – </w:t>
      </w:r>
      <w:r w:rsidR="00836898">
        <w:rPr>
          <w:rFonts w:ascii="Tahoma" w:hAnsi="Tahoma" w:cs="Tahoma"/>
          <w:sz w:val="20"/>
          <w:szCs w:val="20"/>
        </w:rPr>
        <w:t>Αύγουστο</w:t>
      </w:r>
      <w:r w:rsidR="00836898" w:rsidRPr="00322CA7">
        <w:rPr>
          <w:rFonts w:ascii="Tahoma" w:hAnsi="Tahoma" w:cs="Tahoma"/>
          <w:sz w:val="20"/>
          <w:szCs w:val="20"/>
        </w:rPr>
        <w:t xml:space="preserve"> </w:t>
      </w:r>
      <w:r w:rsidRPr="00322CA7">
        <w:rPr>
          <w:rFonts w:ascii="Tahoma" w:hAnsi="Tahoma" w:cs="Tahoma"/>
          <w:color w:val="000000"/>
          <w:sz w:val="20"/>
          <w:szCs w:val="20"/>
        </w:rPr>
        <w:t>2025, που θα διεξαχθεί σύμφωνα με τις διατάξεις των άρθρων 67 και 67 Α του Ν. 3852/2010, όπως προστέθηκε </w:t>
      </w:r>
      <w:r w:rsidRPr="00322CA7">
        <w:rPr>
          <w:rFonts w:ascii="Tahoma" w:hAnsi="Tahoma" w:cs="Tahoma"/>
          <w:sz w:val="20"/>
          <w:szCs w:val="20"/>
        </w:rPr>
        <w:t>από το άρθρο 7 του Ν. 5056/2023 (</w:t>
      </w:r>
      <w:r w:rsidRPr="00322CA7">
        <w:rPr>
          <w:rFonts w:ascii="Tahoma" w:hAnsi="Tahoma" w:cs="Tahoma"/>
          <w:color w:val="000000"/>
          <w:sz w:val="20"/>
          <w:szCs w:val="20"/>
        </w:rPr>
        <w:t>ΦΕΚ163</w:t>
      </w:r>
      <w:r w:rsidRPr="00322CA7">
        <w:rPr>
          <w:rFonts w:ascii="Tahoma" w:hAnsi="Tahoma" w:cs="Tahoma"/>
          <w:sz w:val="20"/>
          <w:szCs w:val="20"/>
        </w:rPr>
        <w:t>/6-10-2023 ΤΕΥΧΟΣ Α’) και με την υπ’ αριθμόν 98/8182/26-1-2024 εγκύκλιο του Υπουργείου Εσωτερικ</w:t>
      </w:r>
      <w:r w:rsidR="003216AA">
        <w:rPr>
          <w:rFonts w:ascii="Tahoma" w:hAnsi="Tahoma" w:cs="Tahoma"/>
          <w:sz w:val="20"/>
          <w:szCs w:val="20"/>
        </w:rPr>
        <w:t xml:space="preserve">ών την </w:t>
      </w:r>
      <w:r w:rsidR="00836898">
        <w:rPr>
          <w:rFonts w:ascii="Tahoma" w:hAnsi="Tahoma" w:cs="Tahoma"/>
          <w:sz w:val="20"/>
          <w:szCs w:val="20"/>
        </w:rPr>
        <w:t>Παρασκευή 29-08-2025 </w:t>
      </w:r>
      <w:r w:rsidR="0002280D">
        <w:rPr>
          <w:rFonts w:ascii="Tahoma" w:hAnsi="Tahoma" w:cs="Tahoma"/>
          <w:sz w:val="20"/>
          <w:szCs w:val="20"/>
        </w:rPr>
        <w:t>ώρα 18</w:t>
      </w:r>
      <w:r w:rsidR="0002280D" w:rsidRPr="003216AA">
        <w:rPr>
          <w:rFonts w:ascii="Tahoma" w:hAnsi="Tahoma" w:cs="Tahoma"/>
          <w:sz w:val="20"/>
          <w:szCs w:val="20"/>
        </w:rPr>
        <w:t>.00 </w:t>
      </w:r>
      <w:r w:rsidRPr="00E606BC">
        <w:rPr>
          <w:rFonts w:ascii="Tahoma" w:hAnsi="Tahoma" w:cs="Tahoma"/>
          <w:b/>
          <w:sz w:val="20"/>
          <w:szCs w:val="20"/>
        </w:rPr>
        <w:t>ερωτάται:</w:t>
      </w:r>
    </w:p>
    <w:p w:rsidR="00164AE1" w:rsidRPr="00492C3C" w:rsidRDefault="00164AE1" w:rsidP="00EB30ED">
      <w:pPr>
        <w:spacing w:after="100" w:line="360" w:lineRule="auto"/>
        <w:ind w:right="-949"/>
        <w:jc w:val="both"/>
        <w:rPr>
          <w:rFonts w:ascii="Tahoma" w:eastAsia="Times New Roman" w:hAnsi="Tahoma" w:cs="Tahoma"/>
          <w:bCs/>
          <w:color w:val="222222"/>
          <w:sz w:val="20"/>
          <w:szCs w:val="20"/>
        </w:rPr>
      </w:pPr>
      <w:bookmarkStart w:id="0" w:name="_GoBack"/>
      <w:bookmarkEnd w:id="0"/>
      <w:r w:rsidRPr="00492C3C">
        <w:rPr>
          <w:rFonts w:ascii="Tahoma" w:eastAsia="Times New Roman" w:hAnsi="Tahoma" w:cs="Tahoma"/>
          <w:bCs/>
          <w:color w:val="222222"/>
          <w:sz w:val="20"/>
          <w:szCs w:val="20"/>
        </w:rPr>
        <w:t xml:space="preserve">Εδώ και 8 μήνες και πλέον έχει ανατεθεί η σύνταξη γνωμοδότησης στον καθηγητή κ. Μέλισσα, για το θέμα της επαναφοράς της αγωγής του Δήμου σε βάρος των κληρονόμων Παναγιώτη </w:t>
      </w:r>
      <w:proofErr w:type="spellStart"/>
      <w:r w:rsidRPr="00492C3C">
        <w:rPr>
          <w:rFonts w:ascii="Tahoma" w:eastAsia="Times New Roman" w:hAnsi="Tahoma" w:cs="Tahoma"/>
          <w:bCs/>
          <w:color w:val="222222"/>
          <w:sz w:val="20"/>
          <w:szCs w:val="20"/>
        </w:rPr>
        <w:t>Κηρύκου</w:t>
      </w:r>
      <w:proofErr w:type="spellEnd"/>
      <w:r w:rsidRPr="00492C3C">
        <w:rPr>
          <w:rFonts w:ascii="Tahoma" w:eastAsia="Times New Roman" w:hAnsi="Tahoma" w:cs="Tahoma"/>
          <w:bCs/>
          <w:color w:val="222222"/>
          <w:sz w:val="20"/>
          <w:szCs w:val="20"/>
        </w:rPr>
        <w:t>, για την διόρθωση της πρώτης εσφαλμένης εγγραφής του Ελληνικού Κτηματολογίου από την οποία προκύπτει η καταχώριση της πλήρους κυριότητας της πλατείας Αγίας Λαύρας του Νέου Ψυχικού υπέρ τους, παρά το γεγονός ότι ο χώρος αυτός ουδέποτε ήταν οικόπεδο και ανέκαθεν, ήτοι εδώ και 72 χρόνια,  ήταν κοινόχρηστος χώρος πλατείας, χωρίς οικοδομική γραμμή και είχε παραχωρηθεί από τους πρώην ιδιοκτήτες της περιοχής του Φάρου, με σκοπό αυτή να ενταχθεί στο σχέδιο και να κοπούν οικόπεδα..</w:t>
      </w:r>
    </w:p>
    <w:p w:rsidR="00164AE1" w:rsidRPr="00492C3C" w:rsidRDefault="00164AE1" w:rsidP="00EB30ED">
      <w:pPr>
        <w:spacing w:after="100" w:line="360" w:lineRule="auto"/>
        <w:ind w:right="-949"/>
        <w:jc w:val="both"/>
        <w:rPr>
          <w:rFonts w:ascii="Tahoma" w:eastAsia="Times New Roman" w:hAnsi="Tahoma" w:cs="Tahoma"/>
          <w:bCs/>
          <w:color w:val="222222"/>
          <w:sz w:val="20"/>
          <w:szCs w:val="20"/>
        </w:rPr>
      </w:pPr>
      <w:r w:rsidRPr="00492C3C">
        <w:rPr>
          <w:rFonts w:ascii="Tahoma" w:eastAsia="Times New Roman" w:hAnsi="Tahoma" w:cs="Tahoma"/>
          <w:bCs/>
          <w:color w:val="222222"/>
          <w:sz w:val="20"/>
          <w:szCs w:val="20"/>
        </w:rPr>
        <w:lastRenderedPageBreak/>
        <w:t xml:space="preserve">Επίσης εδώ και 4 μήνες έχει ανατεθεί στον δικηγόρο κ. Βασίλη Παπαδημητρίου η σύνταξη γνωμοδότησης για το θέμα της αυθαίρετης κοπής των 50 περίπου </w:t>
      </w:r>
      <w:proofErr w:type="spellStart"/>
      <w:r w:rsidRPr="00492C3C">
        <w:rPr>
          <w:rFonts w:ascii="Tahoma" w:eastAsia="Times New Roman" w:hAnsi="Tahoma" w:cs="Tahoma"/>
          <w:bCs/>
          <w:color w:val="222222"/>
          <w:sz w:val="20"/>
          <w:szCs w:val="20"/>
        </w:rPr>
        <w:t>φυστικιών</w:t>
      </w:r>
      <w:proofErr w:type="spellEnd"/>
      <w:r w:rsidRPr="00492C3C">
        <w:rPr>
          <w:rFonts w:ascii="Tahoma" w:eastAsia="Times New Roman" w:hAnsi="Tahoma" w:cs="Tahoma"/>
          <w:bCs/>
          <w:color w:val="222222"/>
          <w:sz w:val="20"/>
          <w:szCs w:val="20"/>
        </w:rPr>
        <w:t xml:space="preserve"> στον Φάρο, από τους φερόμενους ως ιδιοκτήτες της έκτασης των 7,8 στρεμμάτων του γνωστού ως Ο.Τ. 16.</w:t>
      </w:r>
    </w:p>
    <w:p w:rsidR="00164AE1" w:rsidRPr="00492C3C" w:rsidRDefault="00164AE1" w:rsidP="00EB30ED">
      <w:pPr>
        <w:spacing w:after="100" w:line="360" w:lineRule="auto"/>
        <w:ind w:right="-949"/>
        <w:jc w:val="both"/>
        <w:rPr>
          <w:rFonts w:ascii="Tahoma" w:eastAsia="Times New Roman" w:hAnsi="Tahoma" w:cs="Tahoma"/>
          <w:bCs/>
          <w:color w:val="222222"/>
          <w:sz w:val="20"/>
          <w:szCs w:val="20"/>
        </w:rPr>
      </w:pPr>
      <w:r w:rsidRPr="00492C3C">
        <w:rPr>
          <w:rFonts w:ascii="Tahoma" w:eastAsia="Times New Roman" w:hAnsi="Tahoma" w:cs="Tahoma"/>
          <w:bCs/>
          <w:color w:val="222222"/>
          <w:sz w:val="20"/>
          <w:szCs w:val="20"/>
        </w:rPr>
        <w:t>Τι έχει γίνει με τις γνωμοδοτήσεις αυτές;</w:t>
      </w:r>
    </w:p>
    <w:p w:rsidR="00164AE1" w:rsidRPr="00492C3C" w:rsidRDefault="00164AE1" w:rsidP="00EB30ED">
      <w:pPr>
        <w:spacing w:after="100" w:line="360" w:lineRule="auto"/>
        <w:ind w:right="-949"/>
        <w:jc w:val="both"/>
        <w:rPr>
          <w:rFonts w:ascii="Tahoma" w:eastAsia="Times New Roman" w:hAnsi="Tahoma" w:cs="Tahoma"/>
          <w:bCs/>
          <w:color w:val="222222"/>
          <w:sz w:val="20"/>
          <w:szCs w:val="20"/>
        </w:rPr>
      </w:pPr>
      <w:r w:rsidRPr="00492C3C">
        <w:rPr>
          <w:rFonts w:ascii="Tahoma" w:eastAsia="Times New Roman" w:hAnsi="Tahoma" w:cs="Tahoma"/>
          <w:bCs/>
          <w:color w:val="222222"/>
          <w:sz w:val="20"/>
          <w:szCs w:val="20"/>
        </w:rPr>
        <w:t>Προτίθεστε να επαναφέρετε την αγωγή για την πλατεία Αγίας Λαύρας;</w:t>
      </w:r>
    </w:p>
    <w:p w:rsidR="00164AE1" w:rsidRPr="00492C3C" w:rsidRDefault="00164AE1" w:rsidP="00EB30ED">
      <w:pPr>
        <w:spacing w:after="100" w:line="360" w:lineRule="auto"/>
        <w:ind w:right="-949"/>
        <w:jc w:val="both"/>
        <w:rPr>
          <w:rFonts w:ascii="Tahoma" w:eastAsia="Times New Roman" w:hAnsi="Tahoma" w:cs="Tahoma"/>
          <w:bCs/>
          <w:color w:val="222222"/>
          <w:sz w:val="20"/>
          <w:szCs w:val="20"/>
        </w:rPr>
      </w:pPr>
      <w:r w:rsidRPr="00492C3C">
        <w:rPr>
          <w:rFonts w:ascii="Tahoma" w:eastAsia="Times New Roman" w:hAnsi="Tahoma" w:cs="Tahoma"/>
          <w:bCs/>
          <w:color w:val="222222"/>
          <w:sz w:val="20"/>
          <w:szCs w:val="20"/>
        </w:rPr>
        <w:t>Προτίθεστε να ζητήσετε την αποκατάσταση των δένδρων που κόπηκαν αυθαίρετα, πριν να εκδοθεί οικοδομική άδεια για την ανοικοδόμηση του Ο.Τ. 16 και να μην εκδώσετε άδεια αν δεν γίνει αυτό;</w:t>
      </w:r>
    </w:p>
    <w:p w:rsidR="00047116" w:rsidRDefault="00836898" w:rsidP="008B7F42">
      <w:pPr>
        <w:spacing w:line="360" w:lineRule="auto"/>
        <w:ind w:right="-1050"/>
        <w:jc w:val="both"/>
        <w:rPr>
          <w:rFonts w:ascii="Tahoma" w:hAnsi="Tahoma" w:cs="Tahoma"/>
          <w:color w:val="000000"/>
          <w:sz w:val="20"/>
          <w:szCs w:val="20"/>
        </w:rPr>
      </w:pPr>
      <w:r w:rsidRPr="008B7F42">
        <w:rPr>
          <w:rFonts w:ascii="Tahoma" w:hAnsi="Tahoma" w:cs="Tahoma"/>
          <w:color w:val="000000"/>
          <w:sz w:val="20"/>
          <w:szCs w:val="20"/>
        </w:rPr>
        <w:t xml:space="preserve"> </w:t>
      </w:r>
      <w:r w:rsidR="00442A59" w:rsidRPr="008B7F42">
        <w:rPr>
          <w:rFonts w:ascii="Tahoma" w:hAnsi="Tahoma" w:cs="Tahoma"/>
          <w:color w:val="000000"/>
          <w:sz w:val="20"/>
          <w:szCs w:val="20"/>
        </w:rPr>
        <w:t xml:space="preserve">(Κατατέθηκε από την δημοτική σύμβουλο της μείζονος μειοψηφίας της Δημοτικής Παράταξης </w:t>
      </w:r>
      <w:r w:rsidR="00442A59" w:rsidRPr="00E14E91">
        <w:rPr>
          <w:rFonts w:ascii="Tahoma" w:hAnsi="Tahoma" w:cs="Tahoma"/>
          <w:color w:val="000000"/>
          <w:sz w:val="20"/>
          <w:szCs w:val="20"/>
        </w:rPr>
        <w:t xml:space="preserve">«ΠΡΟΑΣΤΙΟ ΠΡΟΤΥΠΟ» κ. Ζέππου – Χαρλαύτη Ελένη, με ηλεκτρονικό ταχυδρομείο στις </w:t>
      </w:r>
      <w:r w:rsidR="00244C1D" w:rsidRPr="00E14E91">
        <w:rPr>
          <w:rFonts w:ascii="Tahoma" w:hAnsi="Tahoma" w:cs="Tahoma"/>
          <w:color w:val="000000"/>
          <w:sz w:val="20"/>
          <w:szCs w:val="20"/>
        </w:rPr>
        <w:t>25</w:t>
      </w:r>
      <w:r w:rsidR="00EB1B4D" w:rsidRPr="00E14E91">
        <w:rPr>
          <w:rFonts w:ascii="Tahoma" w:hAnsi="Tahoma" w:cs="Tahoma"/>
          <w:color w:val="000000"/>
          <w:sz w:val="20"/>
          <w:szCs w:val="20"/>
        </w:rPr>
        <w:t>-</w:t>
      </w:r>
      <w:r w:rsidRPr="00E14E91">
        <w:rPr>
          <w:rFonts w:ascii="Tahoma" w:hAnsi="Tahoma" w:cs="Tahoma"/>
          <w:color w:val="000000"/>
          <w:sz w:val="20"/>
          <w:szCs w:val="20"/>
        </w:rPr>
        <w:t>08</w:t>
      </w:r>
      <w:r w:rsidR="00EB1B4D" w:rsidRPr="00E14E91">
        <w:rPr>
          <w:rFonts w:ascii="Tahoma" w:hAnsi="Tahoma" w:cs="Tahoma"/>
          <w:color w:val="000000"/>
          <w:sz w:val="20"/>
          <w:szCs w:val="20"/>
        </w:rPr>
        <w:t>-</w:t>
      </w:r>
      <w:r w:rsidR="0054676F" w:rsidRPr="00E14E91">
        <w:rPr>
          <w:rFonts w:ascii="Tahoma" w:hAnsi="Tahoma" w:cs="Tahoma"/>
          <w:color w:val="000000"/>
          <w:sz w:val="20"/>
          <w:szCs w:val="20"/>
        </w:rPr>
        <w:t>2025</w:t>
      </w:r>
      <w:r w:rsidR="00442A59" w:rsidRPr="00E14E91">
        <w:rPr>
          <w:rFonts w:ascii="Tahoma" w:hAnsi="Tahoma" w:cs="Tahoma"/>
          <w:color w:val="000000"/>
          <w:sz w:val="20"/>
          <w:szCs w:val="20"/>
        </w:rPr>
        <w:t xml:space="preserve"> και με αριθ. </w:t>
      </w:r>
      <w:proofErr w:type="spellStart"/>
      <w:r w:rsidR="00442A59" w:rsidRPr="00E14E91">
        <w:rPr>
          <w:rFonts w:ascii="Tahoma" w:hAnsi="Tahoma" w:cs="Tahoma"/>
          <w:color w:val="000000"/>
          <w:sz w:val="20"/>
          <w:szCs w:val="20"/>
        </w:rPr>
        <w:t>πρωτ</w:t>
      </w:r>
      <w:proofErr w:type="spellEnd"/>
      <w:r w:rsidR="00442A59" w:rsidRPr="00E14E91">
        <w:rPr>
          <w:rFonts w:ascii="Tahoma" w:hAnsi="Tahoma" w:cs="Tahoma"/>
          <w:color w:val="000000"/>
          <w:sz w:val="20"/>
          <w:szCs w:val="20"/>
        </w:rPr>
        <w:t xml:space="preserve">. </w:t>
      </w:r>
      <w:r w:rsidR="008A7363" w:rsidRPr="00E14E91">
        <w:rPr>
          <w:rFonts w:ascii="Tahoma" w:hAnsi="Tahoma" w:cs="Tahoma"/>
          <w:color w:val="000000"/>
          <w:sz w:val="20"/>
          <w:szCs w:val="20"/>
        </w:rPr>
        <w:t>15687</w:t>
      </w:r>
      <w:r w:rsidR="00E17252" w:rsidRPr="00E14E91">
        <w:rPr>
          <w:rFonts w:ascii="Tahoma" w:hAnsi="Tahoma" w:cs="Tahoma"/>
          <w:color w:val="000000"/>
          <w:sz w:val="20"/>
          <w:szCs w:val="20"/>
        </w:rPr>
        <w:t>/</w:t>
      </w:r>
      <w:r w:rsidR="008A7363" w:rsidRPr="00E14E91">
        <w:rPr>
          <w:rFonts w:ascii="Tahoma" w:hAnsi="Tahoma" w:cs="Tahoma"/>
          <w:color w:val="000000"/>
          <w:sz w:val="20"/>
          <w:szCs w:val="20"/>
        </w:rPr>
        <w:t>26</w:t>
      </w:r>
      <w:r w:rsidR="0054676F" w:rsidRPr="00E14E91">
        <w:rPr>
          <w:rFonts w:ascii="Tahoma" w:hAnsi="Tahoma" w:cs="Tahoma"/>
          <w:color w:val="000000"/>
          <w:sz w:val="20"/>
          <w:szCs w:val="20"/>
        </w:rPr>
        <w:t>-</w:t>
      </w:r>
      <w:r w:rsidRPr="00E14E91">
        <w:rPr>
          <w:rFonts w:ascii="Tahoma" w:hAnsi="Tahoma" w:cs="Tahoma"/>
          <w:color w:val="000000"/>
          <w:sz w:val="20"/>
          <w:szCs w:val="20"/>
        </w:rPr>
        <w:t>08</w:t>
      </w:r>
      <w:r w:rsidR="0054676F" w:rsidRPr="00E14E91">
        <w:rPr>
          <w:rFonts w:ascii="Tahoma" w:hAnsi="Tahoma" w:cs="Tahoma"/>
          <w:color w:val="000000"/>
          <w:sz w:val="20"/>
          <w:szCs w:val="20"/>
        </w:rPr>
        <w:t>-2025</w:t>
      </w:r>
      <w:r w:rsidR="00442A59" w:rsidRPr="00E14E91">
        <w:rPr>
          <w:rFonts w:ascii="Tahoma" w:hAnsi="Tahoma" w:cs="Tahoma"/>
          <w:color w:val="000000"/>
          <w:sz w:val="20"/>
          <w:szCs w:val="20"/>
        </w:rPr>
        <w:t>)</w:t>
      </w:r>
    </w:p>
    <w:p w:rsidR="008B7F42" w:rsidRPr="00322CA7" w:rsidRDefault="008B7F42" w:rsidP="007628F4">
      <w:pPr>
        <w:pStyle w:val="a3"/>
        <w:numPr>
          <w:ilvl w:val="0"/>
          <w:numId w:val="18"/>
        </w:numPr>
        <w:spacing w:after="0" w:line="360" w:lineRule="auto"/>
        <w:ind w:left="0" w:right="-1050"/>
        <w:jc w:val="both"/>
        <w:rPr>
          <w:rFonts w:ascii="Tahoma" w:hAnsi="Tahoma" w:cs="Tahoma"/>
          <w:sz w:val="20"/>
          <w:szCs w:val="20"/>
        </w:rPr>
      </w:pPr>
      <w:r w:rsidRPr="00322CA7">
        <w:rPr>
          <w:rFonts w:ascii="Tahoma" w:hAnsi="Tahoma" w:cs="Tahoma"/>
          <w:color w:val="000000"/>
          <w:sz w:val="20"/>
          <w:szCs w:val="20"/>
        </w:rPr>
        <w:t xml:space="preserve">Ενόψει της Ειδικής δια ζώσης Συνεδρίασης Λογοδοσίας Δημοτικής Αρχής για τους μήνες </w:t>
      </w:r>
      <w:r w:rsidR="00836898">
        <w:rPr>
          <w:rFonts w:ascii="Tahoma" w:hAnsi="Tahoma" w:cs="Tahoma"/>
          <w:sz w:val="20"/>
          <w:szCs w:val="20"/>
        </w:rPr>
        <w:t>Ιούλιο</w:t>
      </w:r>
      <w:r w:rsidR="00836898" w:rsidRPr="00322CA7">
        <w:rPr>
          <w:rFonts w:ascii="Tahoma" w:hAnsi="Tahoma" w:cs="Tahoma"/>
          <w:sz w:val="20"/>
          <w:szCs w:val="20"/>
        </w:rPr>
        <w:t xml:space="preserve"> – </w:t>
      </w:r>
      <w:r w:rsidR="00836898">
        <w:rPr>
          <w:rFonts w:ascii="Tahoma" w:hAnsi="Tahoma" w:cs="Tahoma"/>
          <w:sz w:val="20"/>
          <w:szCs w:val="20"/>
        </w:rPr>
        <w:t>Αύγουστο</w:t>
      </w:r>
      <w:r w:rsidR="00836898" w:rsidRPr="00322CA7">
        <w:rPr>
          <w:rFonts w:ascii="Tahoma" w:hAnsi="Tahoma" w:cs="Tahoma"/>
          <w:sz w:val="20"/>
          <w:szCs w:val="20"/>
        </w:rPr>
        <w:t xml:space="preserve"> </w:t>
      </w:r>
      <w:r w:rsidRPr="00322CA7">
        <w:rPr>
          <w:rFonts w:ascii="Tahoma" w:hAnsi="Tahoma" w:cs="Tahoma"/>
          <w:color w:val="000000"/>
          <w:sz w:val="20"/>
          <w:szCs w:val="20"/>
        </w:rPr>
        <w:t>2025, που θα διεξαχθεί σύμφωνα με τις διατάξεις των άρθρων 67 και 67 Α του Ν. 3852/2010, όπως προστέθηκε </w:t>
      </w:r>
      <w:r w:rsidRPr="00322CA7">
        <w:rPr>
          <w:rFonts w:ascii="Tahoma" w:hAnsi="Tahoma" w:cs="Tahoma"/>
          <w:sz w:val="20"/>
          <w:szCs w:val="20"/>
        </w:rPr>
        <w:t>από το άρθρο 7 του Ν. 5056/2023 (</w:t>
      </w:r>
      <w:r w:rsidRPr="00322CA7">
        <w:rPr>
          <w:rFonts w:ascii="Tahoma" w:hAnsi="Tahoma" w:cs="Tahoma"/>
          <w:color w:val="000000"/>
          <w:sz w:val="20"/>
          <w:szCs w:val="20"/>
        </w:rPr>
        <w:t>ΦΕΚ163</w:t>
      </w:r>
      <w:r w:rsidRPr="00322CA7">
        <w:rPr>
          <w:rFonts w:ascii="Tahoma" w:hAnsi="Tahoma" w:cs="Tahoma"/>
          <w:sz w:val="20"/>
          <w:szCs w:val="20"/>
        </w:rPr>
        <w:t>/6-10-2023 ΤΕΥΧΟΣ Α’) και με την υπ’ αριθμόν 98/8182/26-1-2024 εγκύκλιο του Υπουργείου Εσωτερικ</w:t>
      </w:r>
      <w:r>
        <w:rPr>
          <w:rFonts w:ascii="Tahoma" w:hAnsi="Tahoma" w:cs="Tahoma"/>
          <w:sz w:val="20"/>
          <w:szCs w:val="20"/>
        </w:rPr>
        <w:t xml:space="preserve">ών </w:t>
      </w:r>
      <w:r w:rsidR="0002280D">
        <w:rPr>
          <w:rFonts w:ascii="Tahoma" w:hAnsi="Tahoma" w:cs="Tahoma"/>
          <w:sz w:val="20"/>
          <w:szCs w:val="20"/>
        </w:rPr>
        <w:t xml:space="preserve">την </w:t>
      </w:r>
      <w:r w:rsidR="00836898">
        <w:rPr>
          <w:rFonts w:ascii="Tahoma" w:hAnsi="Tahoma" w:cs="Tahoma"/>
          <w:sz w:val="20"/>
          <w:szCs w:val="20"/>
        </w:rPr>
        <w:t>Παρασκευή 29-08-2025 </w:t>
      </w:r>
      <w:r w:rsidR="0002280D">
        <w:rPr>
          <w:rFonts w:ascii="Tahoma" w:hAnsi="Tahoma" w:cs="Tahoma"/>
          <w:sz w:val="20"/>
          <w:szCs w:val="20"/>
        </w:rPr>
        <w:t> ώρα 18</w:t>
      </w:r>
      <w:r w:rsidR="0002280D" w:rsidRPr="003216AA">
        <w:rPr>
          <w:rFonts w:ascii="Tahoma" w:hAnsi="Tahoma" w:cs="Tahoma"/>
          <w:sz w:val="20"/>
          <w:szCs w:val="20"/>
        </w:rPr>
        <w:t>.00 </w:t>
      </w:r>
      <w:r w:rsidRPr="00027DAC">
        <w:rPr>
          <w:rFonts w:ascii="Tahoma" w:hAnsi="Tahoma" w:cs="Tahoma"/>
          <w:b/>
          <w:sz w:val="20"/>
          <w:szCs w:val="20"/>
        </w:rPr>
        <w:t>ερωτάται:</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Κύριε Δήμαρχε,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σε πρόσφατη ανακοίνωσή σας ενημερωθήκαμε για την υλοτόμηση 35 ξερών και επικίνδυνων πεύκων στο Άλσος Μπακογιάννη.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Ανακύπτει εύλογα το ερώτημα: πώς είναι δυνατόν τα συγκεκριμένα δένδρα να οδηγήθηκαν σε ξήρανση, όταν μόλις τον Ιούνιο του 2022 είχε ολοκληρωθεί πλήρης ανάπλαση του άλσους, ενόψει των εγκαινίων της προτομής του Παύλου Μπακογιάννη. </w:t>
      </w:r>
    </w:p>
    <w:p w:rsidR="00C8178F" w:rsidRPr="00C8178F" w:rsidRDefault="00A65A33" w:rsidP="00C8178F">
      <w:pPr>
        <w:spacing w:line="360" w:lineRule="atLeast"/>
        <w:ind w:right="-1050"/>
        <w:jc w:val="both"/>
        <w:rPr>
          <w:rFonts w:ascii="Tahoma" w:hAnsi="Tahoma" w:cs="Tahoma"/>
          <w:sz w:val="20"/>
          <w:szCs w:val="20"/>
          <w:lang w:eastAsia="en-US"/>
        </w:rPr>
      </w:pPr>
      <w:r>
        <w:rPr>
          <w:rFonts w:ascii="Tahoma" w:hAnsi="Tahoma" w:cs="Tahoma"/>
          <w:sz w:val="20"/>
          <w:szCs w:val="20"/>
          <w:lang w:eastAsia="en-US"/>
        </w:rPr>
        <w:t>´</w:t>
      </w:r>
      <w:proofErr w:type="spellStart"/>
      <w:r>
        <w:rPr>
          <w:rFonts w:ascii="Tahoma" w:hAnsi="Tahoma" w:cs="Tahoma"/>
          <w:sz w:val="20"/>
          <w:szCs w:val="20"/>
          <w:lang w:eastAsia="en-US"/>
        </w:rPr>
        <w:t>Εχω</w:t>
      </w:r>
      <w:proofErr w:type="spellEnd"/>
      <w:r>
        <w:rPr>
          <w:rFonts w:ascii="Tahoma" w:hAnsi="Tahoma" w:cs="Tahoma"/>
          <w:sz w:val="20"/>
          <w:szCs w:val="20"/>
          <w:lang w:eastAsia="en-US"/>
        </w:rPr>
        <w:t xml:space="preserve"> γνώση για την </w:t>
      </w:r>
      <w:proofErr w:type="spellStart"/>
      <w:r>
        <w:rPr>
          <w:rFonts w:ascii="Tahoma" w:hAnsi="Tahoma" w:cs="Tahoma"/>
          <w:sz w:val="20"/>
          <w:szCs w:val="20"/>
          <w:lang w:eastAsia="en-US"/>
        </w:rPr>
        <w:t>προϋ</w:t>
      </w:r>
      <w:r w:rsidR="00C8178F" w:rsidRPr="00C8178F">
        <w:rPr>
          <w:rFonts w:ascii="Tahoma" w:hAnsi="Tahoma" w:cs="Tahoma"/>
          <w:sz w:val="20"/>
          <w:szCs w:val="20"/>
          <w:lang w:eastAsia="en-US"/>
        </w:rPr>
        <w:t>πάρχουσα</w:t>
      </w:r>
      <w:proofErr w:type="spellEnd"/>
      <w:r w:rsidR="00C8178F" w:rsidRPr="00C8178F">
        <w:rPr>
          <w:rFonts w:ascii="Tahoma" w:hAnsi="Tahoma" w:cs="Tahoma"/>
          <w:sz w:val="20"/>
          <w:szCs w:val="20"/>
          <w:lang w:eastAsia="en-US"/>
        </w:rPr>
        <w:t xml:space="preserve"> κατάσταση,  γιατί είχα προσωπικά επιμεληθεί την ανάπλαση του άλσους επί δημαρχίας Γαλάνη και προεδρίας της Κοινότητας Ψυχικού εμού της ιδίας.</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Τότε όλα τα δένδρα ήταν υγιή και το άλσος σε άριστη κατάσταση.</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Γνωρίζει δε ακόμη και ο απλός πολίτης, ότι τα πεύκα, είναι δένδρα σκληρά και ανθεκτικά, βαθιά προσαρμοσμένα στο μεσογειακό κλίμα, που αντέχουν στη ξηρασία, στα φτωχά εδάφη και στις δύσκολες περιβαλλοντικές συνθήκες.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Δεν ξεραίνονται εύκολα, παρά μόνο σε συνθήκες μακροχρόνιας αμέλειας ή σοβαρής ασθένειας.</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Πώς λοιπόν εξηγείται το φαινόμενο ότι μέσα σε λιγότερο από 3 χρόνια από την πλήρη ανάπλαση του άλσους, τον Ιούνιο του 2022, βρεθήκαμε μπροστά στην εικόνα δεκάδων ξεραμένων και επικίνδυνων δένδρων;</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Αντίστοιχα, πριν από λίγο καιρό, μας ανακοινώσατε την υλοτόμηση άλλων 23 πεύκων στο Άλσος της Εθνικής Τραπέζης στη Φιλοθέη.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Συνεπώς τίθεται το σοβαρό ζήτημα της προληπτικής φροντίδας του πρασίνου και εάν: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•Υπάρχει συστηματική παρακολούθηση και συντήρηση, ώστε τα δένδρα να προστατεύονται πριν καταλήξουν σε ξήρανση;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Και</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•Ποια μέτρα λαμβάνει η δημοτική αρχή για την έγκαιρη διάγνωση και αντιμετώπιση ασθενειών ή παραγόντων που απειλούν την υγεία των δένδρων;</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lastRenderedPageBreak/>
        <w:t xml:space="preserve">Υπενθυμίζω επίσης, ότι με προσωπική πρωτοβουλία είχε εξασφαλιστεί, μέσω δωρεάς της εταιρείας </w:t>
      </w:r>
      <w:proofErr w:type="spellStart"/>
      <w:r w:rsidRPr="00C8178F">
        <w:rPr>
          <w:rFonts w:ascii="Tahoma" w:hAnsi="Tahoma" w:cs="Tahoma"/>
          <w:sz w:val="20"/>
          <w:szCs w:val="20"/>
          <w:lang w:eastAsia="en-US"/>
        </w:rPr>
        <w:t>Ζαριφόπουλος</w:t>
      </w:r>
      <w:proofErr w:type="spellEnd"/>
      <w:r w:rsidRPr="00C8178F">
        <w:rPr>
          <w:rFonts w:ascii="Tahoma" w:hAnsi="Tahoma" w:cs="Tahoma"/>
          <w:sz w:val="20"/>
          <w:szCs w:val="20"/>
          <w:lang w:eastAsia="en-US"/>
        </w:rPr>
        <w:t>, σύστημα πυρανίχνευσης για το Άλσος Μπακογιάννη, το οποίο εγκαταστάθηκε στα Γενικά Αρχεία του Κράτους. </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Παρακαλώ να μας ενημερώσετε: το σύστημα αυτό λειτουργεί σήμερα κανονικά ή έχει εγκαταλειφθεί;</w:t>
      </w:r>
    </w:p>
    <w:p w:rsidR="00C8178F" w:rsidRPr="00C8178F" w:rsidRDefault="00C8178F" w:rsidP="00C8178F">
      <w:pPr>
        <w:spacing w:line="360" w:lineRule="atLeast"/>
        <w:ind w:right="-1050"/>
        <w:jc w:val="both"/>
        <w:rPr>
          <w:rFonts w:ascii="Tahoma" w:hAnsi="Tahoma" w:cs="Tahoma"/>
          <w:sz w:val="20"/>
          <w:szCs w:val="20"/>
          <w:lang w:eastAsia="en-US"/>
        </w:rPr>
      </w:pPr>
      <w:r w:rsidRPr="00C8178F">
        <w:rPr>
          <w:rFonts w:ascii="Tahoma" w:hAnsi="Tahoma" w:cs="Tahoma"/>
          <w:sz w:val="20"/>
          <w:szCs w:val="20"/>
          <w:lang w:eastAsia="en-US"/>
        </w:rPr>
        <w:t>Τέλος, στην ανακοίνωσή σας αναφέρετε ότι ο Δήμος θα προχωρήσει σε νέες φυτεύσεις. Υπάρχει συγκεκριμένος σχεδιασμός;</w:t>
      </w:r>
    </w:p>
    <w:p w:rsidR="00C8178F" w:rsidRPr="00C8178F" w:rsidRDefault="00C8178F" w:rsidP="00743098">
      <w:pPr>
        <w:spacing w:line="360" w:lineRule="auto"/>
        <w:ind w:right="-1049"/>
        <w:jc w:val="both"/>
        <w:rPr>
          <w:rFonts w:ascii="Tahoma" w:hAnsi="Tahoma" w:cs="Tahoma"/>
          <w:sz w:val="20"/>
          <w:szCs w:val="20"/>
          <w:lang w:eastAsia="en-US"/>
        </w:rPr>
      </w:pPr>
      <w:r w:rsidRPr="00C8178F">
        <w:rPr>
          <w:rFonts w:ascii="Tahoma" w:hAnsi="Tahoma" w:cs="Tahoma"/>
          <w:sz w:val="20"/>
          <w:szCs w:val="20"/>
          <w:lang w:eastAsia="en-US"/>
        </w:rPr>
        <w:t>Τι είδη δένδρων πρόκειται να φυτευτούν;</w:t>
      </w:r>
    </w:p>
    <w:p w:rsidR="00C8178F" w:rsidRPr="00C8178F" w:rsidRDefault="00C8178F" w:rsidP="00743098">
      <w:pPr>
        <w:spacing w:line="360" w:lineRule="auto"/>
        <w:ind w:right="-1049"/>
        <w:jc w:val="both"/>
        <w:rPr>
          <w:rFonts w:ascii="Tahoma" w:hAnsi="Tahoma" w:cs="Tahoma"/>
          <w:sz w:val="20"/>
          <w:szCs w:val="20"/>
          <w:lang w:eastAsia="en-US"/>
        </w:rPr>
      </w:pPr>
      <w:r w:rsidRPr="00C8178F">
        <w:rPr>
          <w:rFonts w:ascii="Tahoma" w:hAnsi="Tahoma" w:cs="Tahoma"/>
          <w:sz w:val="20"/>
          <w:szCs w:val="20"/>
          <w:lang w:eastAsia="en-US"/>
        </w:rPr>
        <w:t>Με ποιο χρονοδιάγραμμα θα γίνει η αποκατάσταση του πρασίνου;</w:t>
      </w:r>
    </w:p>
    <w:p w:rsidR="00C8178F" w:rsidRPr="00C8178F" w:rsidRDefault="00C8178F" w:rsidP="00743098">
      <w:pPr>
        <w:spacing w:line="360" w:lineRule="auto"/>
        <w:ind w:right="-1049"/>
        <w:jc w:val="both"/>
        <w:rPr>
          <w:rFonts w:ascii="Tahoma" w:hAnsi="Tahoma" w:cs="Tahoma"/>
          <w:sz w:val="20"/>
          <w:szCs w:val="20"/>
          <w:lang w:eastAsia="en-US"/>
        </w:rPr>
      </w:pPr>
      <w:r w:rsidRPr="00C8178F">
        <w:rPr>
          <w:rFonts w:ascii="Tahoma" w:hAnsi="Tahoma" w:cs="Tahoma"/>
          <w:sz w:val="20"/>
          <w:szCs w:val="20"/>
          <w:lang w:eastAsia="en-US"/>
        </w:rPr>
        <w:t>Κύριε Δήμαρχε, </w:t>
      </w:r>
    </w:p>
    <w:p w:rsidR="00C8178F" w:rsidRPr="00C8178F" w:rsidRDefault="00C8178F" w:rsidP="00743098">
      <w:pPr>
        <w:spacing w:line="360" w:lineRule="auto"/>
        <w:ind w:right="-1049"/>
        <w:jc w:val="both"/>
        <w:rPr>
          <w:rFonts w:ascii="Tahoma" w:hAnsi="Tahoma" w:cs="Tahoma"/>
          <w:sz w:val="20"/>
          <w:szCs w:val="20"/>
          <w:lang w:eastAsia="en-US"/>
        </w:rPr>
      </w:pPr>
      <w:r w:rsidRPr="00C8178F">
        <w:rPr>
          <w:rFonts w:ascii="Tahoma" w:hAnsi="Tahoma" w:cs="Tahoma"/>
          <w:sz w:val="20"/>
          <w:szCs w:val="20"/>
          <w:lang w:eastAsia="en-US"/>
        </w:rPr>
        <w:t>είναι επιτακτική ανάγκη να γίνουν άμεσα οι φυτεύσεις, γιατί το Άλσος Μπακογιάννη, μετά την κοπή των δεκάδων πεύκων, κινδυνεύει να πάψει να είναι άλσος. </w:t>
      </w:r>
    </w:p>
    <w:p w:rsidR="00C8178F" w:rsidRPr="00C8178F" w:rsidRDefault="00C8178F" w:rsidP="00743098">
      <w:pPr>
        <w:spacing w:line="360" w:lineRule="auto"/>
        <w:ind w:right="-1049"/>
        <w:jc w:val="both"/>
        <w:rPr>
          <w:rFonts w:ascii="Tahoma" w:hAnsi="Tahoma" w:cs="Tahoma"/>
          <w:sz w:val="20"/>
          <w:szCs w:val="20"/>
          <w:lang w:eastAsia="en-US"/>
        </w:rPr>
      </w:pPr>
      <w:r w:rsidRPr="00C8178F">
        <w:rPr>
          <w:rFonts w:ascii="Tahoma" w:hAnsi="Tahoma" w:cs="Tahoma"/>
          <w:sz w:val="20"/>
          <w:szCs w:val="20"/>
          <w:lang w:eastAsia="en-US"/>
        </w:rPr>
        <w:t>Αντί για πνεύμονας πρασίνου, καταλήγει σε μια αποψιλωμένη έκταση, έναν «κρανίου τόπο» που μόνο άλσος δεν θα θυμίζει.</w:t>
      </w:r>
    </w:p>
    <w:p w:rsidR="00C8178F" w:rsidRDefault="00C8178F" w:rsidP="00E11F5F">
      <w:pPr>
        <w:spacing w:line="360" w:lineRule="auto"/>
        <w:ind w:right="-1050"/>
        <w:jc w:val="both"/>
        <w:rPr>
          <w:rFonts w:ascii="Tahoma" w:hAnsi="Tahoma" w:cs="Tahoma"/>
          <w:sz w:val="20"/>
          <w:szCs w:val="20"/>
          <w:lang w:eastAsia="en-US"/>
        </w:rPr>
      </w:pPr>
      <w:r w:rsidRPr="00C8178F">
        <w:rPr>
          <w:rFonts w:ascii="Tahoma" w:hAnsi="Tahoma" w:cs="Tahoma"/>
          <w:sz w:val="20"/>
          <w:szCs w:val="20"/>
          <w:lang w:eastAsia="en-US"/>
        </w:rPr>
        <w:t>Ο Δήμος Φιλοθέης–Ψυχικού φέρει τον χαρακτήρα «κηπούπολης». Ως εκ τούτου, η φροντίδα του πρασίνου οφείλει να είναι σταθερή προτεραιότητα και όχι περιστασιακή παρέμβαση εκ των υστέρων.</w:t>
      </w:r>
    </w:p>
    <w:p w:rsidR="00D05968" w:rsidRPr="00AF12D1" w:rsidRDefault="00442A59" w:rsidP="00E11F5F">
      <w:pPr>
        <w:spacing w:line="360" w:lineRule="auto"/>
        <w:ind w:right="-1050"/>
        <w:jc w:val="both"/>
        <w:rPr>
          <w:rFonts w:ascii="Tahoma" w:hAnsi="Tahoma" w:cs="Tahoma"/>
          <w:sz w:val="20"/>
          <w:szCs w:val="20"/>
          <w:lang w:eastAsia="en-US"/>
        </w:rPr>
      </w:pPr>
      <w:r w:rsidRPr="00C8178F">
        <w:rPr>
          <w:rFonts w:ascii="Tahoma" w:hAnsi="Tahoma" w:cs="Tahoma"/>
          <w:color w:val="000000"/>
          <w:sz w:val="20"/>
          <w:szCs w:val="20"/>
        </w:rPr>
        <w:t>(Κατατέθηκε από την δημοτική σύμβουλο και επικεφαλής τ</w:t>
      </w:r>
      <w:r w:rsidR="008E318F" w:rsidRPr="00C8178F">
        <w:rPr>
          <w:rFonts w:ascii="Tahoma" w:hAnsi="Tahoma" w:cs="Tahoma"/>
          <w:color w:val="000000"/>
          <w:sz w:val="20"/>
          <w:szCs w:val="20"/>
        </w:rPr>
        <w:t xml:space="preserve">ης δημοτικής </w:t>
      </w:r>
      <w:r w:rsidR="008E318F" w:rsidRPr="00AF12D1">
        <w:rPr>
          <w:rFonts w:ascii="Tahoma" w:hAnsi="Tahoma" w:cs="Tahoma"/>
          <w:color w:val="000000"/>
          <w:sz w:val="20"/>
          <w:szCs w:val="20"/>
        </w:rPr>
        <w:t>παράταξης «ΠΡΑΞΗ»</w:t>
      </w:r>
      <w:r w:rsidR="00D05968" w:rsidRPr="00AF12D1">
        <w:rPr>
          <w:rFonts w:ascii="Tahoma" w:hAnsi="Tahoma" w:cs="Tahoma"/>
          <w:color w:val="000000"/>
          <w:sz w:val="20"/>
          <w:szCs w:val="20"/>
        </w:rPr>
        <w:t xml:space="preserve"> </w:t>
      </w:r>
      <w:r w:rsidRPr="00AF12D1">
        <w:rPr>
          <w:rFonts w:ascii="Tahoma" w:hAnsi="Tahoma" w:cs="Tahoma"/>
          <w:color w:val="000000"/>
          <w:sz w:val="20"/>
          <w:szCs w:val="20"/>
        </w:rPr>
        <w:t xml:space="preserve">κ. Χατζηαθανασιάδου Φανή, με ηλεκτρονικό ταχυδρομείο στις </w:t>
      </w:r>
      <w:r w:rsidR="00C8178F" w:rsidRPr="00AF12D1">
        <w:rPr>
          <w:rFonts w:ascii="Tahoma" w:hAnsi="Tahoma" w:cs="Tahoma"/>
          <w:color w:val="000000"/>
          <w:sz w:val="20"/>
          <w:szCs w:val="20"/>
        </w:rPr>
        <w:t>25</w:t>
      </w:r>
      <w:r w:rsidR="008F4728" w:rsidRPr="00AF12D1">
        <w:rPr>
          <w:rFonts w:ascii="Tahoma" w:hAnsi="Tahoma" w:cs="Tahoma"/>
          <w:color w:val="000000"/>
          <w:sz w:val="20"/>
          <w:szCs w:val="20"/>
        </w:rPr>
        <w:t>-</w:t>
      </w:r>
      <w:r w:rsidR="00836898" w:rsidRPr="00AF12D1">
        <w:rPr>
          <w:rFonts w:ascii="Tahoma" w:hAnsi="Tahoma" w:cs="Tahoma"/>
          <w:color w:val="000000"/>
          <w:sz w:val="20"/>
          <w:szCs w:val="20"/>
        </w:rPr>
        <w:t>08</w:t>
      </w:r>
      <w:r w:rsidR="008F4728" w:rsidRPr="00AF12D1">
        <w:rPr>
          <w:rFonts w:ascii="Tahoma" w:hAnsi="Tahoma" w:cs="Tahoma"/>
          <w:color w:val="000000"/>
          <w:sz w:val="20"/>
          <w:szCs w:val="20"/>
        </w:rPr>
        <w:t>-</w:t>
      </w:r>
      <w:r w:rsidR="00010025" w:rsidRPr="00AF12D1">
        <w:rPr>
          <w:rFonts w:ascii="Tahoma" w:hAnsi="Tahoma" w:cs="Tahoma"/>
          <w:color w:val="000000"/>
          <w:sz w:val="20"/>
          <w:szCs w:val="20"/>
        </w:rPr>
        <w:t>2025</w:t>
      </w:r>
      <w:r w:rsidRPr="00AF12D1">
        <w:rPr>
          <w:rFonts w:ascii="Tahoma" w:hAnsi="Tahoma" w:cs="Tahoma"/>
          <w:color w:val="000000"/>
          <w:sz w:val="20"/>
          <w:szCs w:val="20"/>
        </w:rPr>
        <w:t xml:space="preserve"> και με αριθ. </w:t>
      </w:r>
      <w:proofErr w:type="spellStart"/>
      <w:r w:rsidRPr="00AF12D1">
        <w:rPr>
          <w:rFonts w:ascii="Tahoma" w:hAnsi="Tahoma" w:cs="Tahoma"/>
          <w:color w:val="000000"/>
          <w:sz w:val="20"/>
          <w:szCs w:val="20"/>
        </w:rPr>
        <w:t>πρωτ</w:t>
      </w:r>
      <w:proofErr w:type="spellEnd"/>
      <w:r w:rsidRPr="00AF12D1">
        <w:rPr>
          <w:rFonts w:ascii="Tahoma" w:hAnsi="Tahoma" w:cs="Tahoma"/>
          <w:color w:val="000000"/>
          <w:sz w:val="20"/>
          <w:szCs w:val="20"/>
        </w:rPr>
        <w:t xml:space="preserve">. </w:t>
      </w:r>
      <w:r w:rsidR="00AF12D1" w:rsidRPr="00AF12D1">
        <w:rPr>
          <w:rFonts w:ascii="Tahoma" w:hAnsi="Tahoma" w:cs="Tahoma"/>
          <w:color w:val="000000"/>
          <w:sz w:val="20"/>
          <w:szCs w:val="20"/>
        </w:rPr>
        <w:t>15672</w:t>
      </w:r>
      <w:r w:rsidR="008F4728" w:rsidRPr="00AF12D1">
        <w:rPr>
          <w:rFonts w:ascii="Tahoma" w:hAnsi="Tahoma" w:cs="Tahoma"/>
          <w:color w:val="000000"/>
          <w:sz w:val="20"/>
          <w:szCs w:val="20"/>
        </w:rPr>
        <w:t>/</w:t>
      </w:r>
      <w:r w:rsidR="00AF12D1" w:rsidRPr="00AF12D1">
        <w:rPr>
          <w:rFonts w:ascii="Tahoma" w:hAnsi="Tahoma" w:cs="Tahoma"/>
          <w:color w:val="000000"/>
          <w:sz w:val="20"/>
          <w:szCs w:val="20"/>
        </w:rPr>
        <w:t>25</w:t>
      </w:r>
      <w:r w:rsidR="00E17252" w:rsidRPr="00AF12D1">
        <w:rPr>
          <w:rFonts w:ascii="Tahoma" w:hAnsi="Tahoma" w:cs="Tahoma"/>
          <w:color w:val="000000"/>
          <w:sz w:val="20"/>
          <w:szCs w:val="20"/>
        </w:rPr>
        <w:t>-</w:t>
      </w:r>
      <w:r w:rsidR="00836898" w:rsidRPr="00AF12D1">
        <w:rPr>
          <w:rFonts w:ascii="Tahoma" w:hAnsi="Tahoma" w:cs="Tahoma"/>
          <w:color w:val="000000"/>
          <w:sz w:val="20"/>
          <w:szCs w:val="20"/>
        </w:rPr>
        <w:t>08</w:t>
      </w:r>
      <w:r w:rsidR="00010025" w:rsidRPr="00AF12D1">
        <w:rPr>
          <w:rFonts w:ascii="Tahoma" w:hAnsi="Tahoma" w:cs="Tahoma"/>
          <w:color w:val="000000"/>
          <w:sz w:val="20"/>
          <w:szCs w:val="20"/>
        </w:rPr>
        <w:t>-2025</w:t>
      </w:r>
      <w:r w:rsidRPr="00AF12D1">
        <w:rPr>
          <w:rFonts w:ascii="Tahoma" w:hAnsi="Tahoma" w:cs="Tahoma"/>
          <w:color w:val="000000"/>
          <w:sz w:val="20"/>
          <w:szCs w:val="20"/>
        </w:rPr>
        <w:t>).</w:t>
      </w:r>
    </w:p>
    <w:p w:rsidR="00151C64" w:rsidRPr="00E11A22" w:rsidRDefault="00151C64" w:rsidP="00E11F5F">
      <w:pPr>
        <w:pStyle w:val="a3"/>
        <w:numPr>
          <w:ilvl w:val="0"/>
          <w:numId w:val="18"/>
        </w:numPr>
        <w:spacing w:after="0" w:line="360" w:lineRule="auto"/>
        <w:ind w:left="0" w:right="-1050"/>
        <w:jc w:val="both"/>
        <w:rPr>
          <w:rFonts w:ascii="Tahoma" w:hAnsi="Tahoma" w:cs="Tahoma"/>
          <w:b/>
          <w:color w:val="000000"/>
          <w:sz w:val="20"/>
          <w:szCs w:val="20"/>
        </w:rPr>
      </w:pPr>
      <w:r w:rsidRPr="00AF12D1">
        <w:rPr>
          <w:rFonts w:ascii="Tahoma" w:hAnsi="Tahoma" w:cs="Tahoma"/>
          <w:color w:val="000000"/>
          <w:sz w:val="20"/>
          <w:szCs w:val="20"/>
        </w:rPr>
        <w:t>Ενόψει της Ειδικής δια ζώσης Συνεδρίασης Λογοδοσίας Δημοτικής Αρχής για τους μήνες Ιούλιο</w:t>
      </w:r>
      <w:r w:rsidRPr="00151C64">
        <w:rPr>
          <w:rFonts w:ascii="Tahoma" w:hAnsi="Tahoma" w:cs="Tahoma"/>
          <w:color w:val="000000"/>
          <w:sz w:val="20"/>
          <w:szCs w:val="20"/>
        </w:rPr>
        <w:t xml:space="preserve"> – Αύγουστο </w:t>
      </w:r>
      <w:r w:rsidRPr="00322CA7">
        <w:rPr>
          <w:rFonts w:ascii="Tahoma" w:hAnsi="Tahoma" w:cs="Tahoma"/>
          <w:color w:val="000000"/>
          <w:sz w:val="20"/>
          <w:szCs w:val="20"/>
        </w:rPr>
        <w:t>2025, που θα διεξαχθεί σύμφωνα με τις διατάξεις των άρθρων 67 και 67 Α του Ν. 3852/2010, όπως προστέθηκε </w:t>
      </w:r>
      <w:r w:rsidRPr="00151C64">
        <w:rPr>
          <w:rFonts w:ascii="Tahoma" w:hAnsi="Tahoma" w:cs="Tahoma"/>
          <w:color w:val="000000"/>
          <w:sz w:val="20"/>
          <w:szCs w:val="20"/>
        </w:rPr>
        <w:t>από το άρθρο 7 του Ν. 5056/2023 (</w:t>
      </w:r>
      <w:r w:rsidRPr="00322CA7">
        <w:rPr>
          <w:rFonts w:ascii="Tahoma" w:hAnsi="Tahoma" w:cs="Tahoma"/>
          <w:color w:val="000000"/>
          <w:sz w:val="20"/>
          <w:szCs w:val="20"/>
        </w:rPr>
        <w:t>ΦΕΚ163</w:t>
      </w:r>
      <w:r w:rsidRPr="00151C64">
        <w:rPr>
          <w:rFonts w:ascii="Tahoma" w:hAnsi="Tahoma" w:cs="Tahoma"/>
          <w:color w:val="000000"/>
          <w:sz w:val="20"/>
          <w:szCs w:val="20"/>
        </w:rPr>
        <w:t>/6-10-2023 ΤΕΥΧΟΣ Α’) και με την υπ’ αριθμόν 98/8182/26-1-2024 εγκύκλιο του Υπουργείου Εσωτερικών την Παρασκευή 29-08-2025 ώρα 18.00 </w:t>
      </w:r>
      <w:r w:rsidRPr="00E11A22">
        <w:rPr>
          <w:rFonts w:ascii="Tahoma" w:hAnsi="Tahoma" w:cs="Tahoma"/>
          <w:b/>
          <w:color w:val="000000"/>
          <w:sz w:val="20"/>
          <w:szCs w:val="20"/>
        </w:rPr>
        <w:t>ερωτάται:</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Στην πιο αδρανή περίοδο του καλοκαιριού , στις 1 Αυγούστου, η κυβέρνηση επέλεξε να φέρει σε «διαβούλευση» τη Στρατηγική Μελέτη Περιβαλλοντικών Επιπτώσεων (ΣΜΠΕ) για την εγκατάσταση έξι μονάδων απορριμμάτων(ΑΕΠΥ) σε διάφορες Περιφέρειες, ανάμεσα τους και η Αττική.</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 xml:space="preserve">Ο σχεδιασμός της καύσης των απορριμμάτων </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-Αντιστρατεύεται ευθέως την ανακύκλωση και την κυκλική οικονομία, αφού οι μονάδες  καύσεις χρειάζονται σταθερή ροή «καύσιμης ύλης»</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 xml:space="preserve">-Ακυρώνει στην πράξη την </w:t>
      </w:r>
      <w:proofErr w:type="spellStart"/>
      <w:r w:rsidRPr="00151C64">
        <w:rPr>
          <w:rFonts w:ascii="Tahoma" w:hAnsi="Tahoma" w:cs="Tahoma"/>
          <w:color w:val="000000"/>
          <w:sz w:val="20"/>
          <w:szCs w:val="20"/>
          <w:lang w:eastAsia="en-US"/>
        </w:rPr>
        <w:t>προδιαλογή</w:t>
      </w:r>
      <w:proofErr w:type="spellEnd"/>
      <w:r w:rsidRPr="00151C64">
        <w:rPr>
          <w:rFonts w:ascii="Tahoma" w:hAnsi="Tahoma" w:cs="Tahoma"/>
          <w:color w:val="000000"/>
          <w:sz w:val="20"/>
          <w:szCs w:val="20"/>
          <w:lang w:eastAsia="en-US"/>
        </w:rPr>
        <w:t xml:space="preserve"> στην πηγή και την αποκέντρωση της διαχείρισης.</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-Αφαιρεί από τους Δήμους τη βασική αρμοδιότητα της διαχείρισης απορριμμάτων καταλύοντας κάθε έννοια τοπικής αυτονομίας και παραδίδει το περιβάλλον και τα δημόσια κονδύλια σε εργολαβικά συμφέροντα.</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 xml:space="preserve">Η βιώσιμη διαχείριση των απορριμμάτων θα πρέπει να συζητηθεί διεξοδικά από τις τοπικές κοινωνίες με διαφάνεια και τεκμηριωμένο σχεδιασμό και όχι να είναι προϊόν μονόπλευρων αποφάσεων που δεν εξασφαλίζουν ένα θετικό οικονομικό και κοινωνικό αντίκτυπο για τους πολίτες, με την δικαιολογία της μείωσης του όγκου των απορριμμάτων που καταλήγουν στις χωματερές. Η διαχείριση των απορριμμάτων με την συγκεκριμένη «μελέτη» περνάει στα χέρια ιδιωτών  με εγγυημένη κερδοφορία, παρακάμπτοντας τις τοπικές κοινωνίες και τους Δήμους ,καταργώντας στην πράξη τις βασικές τους αρμοδιότητες. </w:t>
      </w:r>
    </w:p>
    <w:p w:rsidR="00151C64" w:rsidRPr="00151C64" w:rsidRDefault="00151C64" w:rsidP="00E11F5F">
      <w:pPr>
        <w:spacing w:line="360" w:lineRule="auto"/>
        <w:ind w:right="-1050"/>
        <w:jc w:val="both"/>
        <w:rPr>
          <w:rFonts w:ascii="Tahoma" w:hAnsi="Tahoma" w:cs="Tahoma"/>
          <w:color w:val="000000"/>
          <w:sz w:val="20"/>
          <w:szCs w:val="20"/>
          <w:lang w:eastAsia="en-US"/>
        </w:rPr>
      </w:pPr>
      <w:r w:rsidRPr="00151C64">
        <w:rPr>
          <w:rFonts w:ascii="Tahoma" w:hAnsi="Tahoma" w:cs="Tahoma"/>
          <w:color w:val="000000"/>
          <w:sz w:val="20"/>
          <w:szCs w:val="20"/>
          <w:lang w:eastAsia="en-US"/>
        </w:rPr>
        <w:t xml:space="preserve">Τι ενέργειες έκανε ο Δήμος μας και τι πρόκειται  να κάνει  για αυτό το πολύ σημαντικό θέμα για την ΤΑ ; Θα το συζητήσει εκτενώς σε Δημοτικό Συμβούλιο; Θα εναντιωθεί στην εκχώρηση αρμοδιοτήτων και πόρων των Δήμων </w:t>
      </w:r>
      <w:r w:rsidRPr="00151C64">
        <w:rPr>
          <w:rFonts w:ascii="Tahoma" w:hAnsi="Tahoma" w:cs="Tahoma"/>
          <w:color w:val="000000"/>
          <w:sz w:val="20"/>
          <w:szCs w:val="20"/>
          <w:lang w:eastAsia="en-US"/>
        </w:rPr>
        <w:lastRenderedPageBreak/>
        <w:t>στα εργολαβικά συμφέροντα και στον κίνδυνο να υπάρξει τέλος ενεργειακής αξιοποίησης απορριμμάτων;  Θα αιτηθούμε να συζητηθεί κα να πάρει θέση και η ΚΕΔΕ για αυτό το πολύ σημαντικό θέμα που επιλέχθηκε να έλθει σε μία προσχηματική διαβούλευση στην πιο αδρανή περίοδο του έτους ;</w:t>
      </w:r>
    </w:p>
    <w:p w:rsidR="00151C64" w:rsidRPr="008B7F42" w:rsidRDefault="00151C64" w:rsidP="00E11F5F">
      <w:pPr>
        <w:pStyle w:val="a3"/>
        <w:spacing w:after="0" w:line="360" w:lineRule="auto"/>
        <w:ind w:left="0" w:right="-1050"/>
        <w:jc w:val="both"/>
        <w:rPr>
          <w:rFonts w:ascii="Tahoma" w:hAnsi="Tahoma" w:cs="Tahoma"/>
          <w:color w:val="000000"/>
          <w:sz w:val="20"/>
          <w:szCs w:val="20"/>
        </w:rPr>
      </w:pPr>
      <w:r>
        <w:rPr>
          <w:rFonts w:ascii="Tahoma" w:hAnsi="Tahoma" w:cs="Tahoma"/>
          <w:color w:val="000000"/>
          <w:sz w:val="20"/>
          <w:szCs w:val="20"/>
        </w:rPr>
        <w:t>(Κατατέθηκε από τον δημοτικό</w:t>
      </w:r>
      <w:r w:rsidR="00D363D9">
        <w:rPr>
          <w:rFonts w:ascii="Tahoma" w:hAnsi="Tahoma" w:cs="Tahoma"/>
          <w:color w:val="000000"/>
          <w:sz w:val="20"/>
          <w:szCs w:val="20"/>
        </w:rPr>
        <w:t xml:space="preserve"> σύμβουλο </w:t>
      </w:r>
      <w:r w:rsidRPr="00151C64">
        <w:rPr>
          <w:rFonts w:ascii="Tahoma" w:hAnsi="Tahoma" w:cs="Tahoma"/>
          <w:color w:val="000000"/>
          <w:sz w:val="20"/>
          <w:szCs w:val="20"/>
        </w:rPr>
        <w:t xml:space="preserve">της δημοτικής παράταξης «ΕΝΕΡΓΟΙ ΠΟΛΙΤΕΣ ΝΕΟΥ </w:t>
      </w:r>
      <w:r w:rsidRPr="00151C64">
        <w:rPr>
          <w:rFonts w:ascii="Tahoma" w:hAnsi="Tahoma" w:cs="Tahoma"/>
          <w:sz w:val="20"/>
          <w:szCs w:val="20"/>
        </w:rPr>
        <w:t>ΨΥΧΙΚΟΥ - ΦΙΛΟΘΕΗΣ - ΨΥΧΙΚΟΥ»</w:t>
      </w:r>
      <w:r w:rsidRPr="00151C64">
        <w:rPr>
          <w:rFonts w:ascii="Tahoma" w:hAnsi="Tahoma" w:cs="Tahoma"/>
          <w:color w:val="000000"/>
          <w:sz w:val="20"/>
          <w:szCs w:val="20"/>
        </w:rPr>
        <w:t>,</w:t>
      </w:r>
      <w:r w:rsidRPr="008B7F42">
        <w:rPr>
          <w:rFonts w:ascii="Tahoma" w:hAnsi="Tahoma" w:cs="Tahoma"/>
          <w:color w:val="000000"/>
          <w:sz w:val="20"/>
          <w:szCs w:val="20"/>
        </w:rPr>
        <w:t xml:space="preserve"> με ηλεκτρονικό ταχυδρομείο </w:t>
      </w:r>
      <w:r w:rsidRPr="00D363D9">
        <w:rPr>
          <w:rFonts w:ascii="Tahoma" w:hAnsi="Tahoma" w:cs="Tahoma"/>
          <w:color w:val="000000"/>
          <w:sz w:val="20"/>
          <w:szCs w:val="20"/>
        </w:rPr>
        <w:t xml:space="preserve">στις </w:t>
      </w:r>
      <w:r w:rsidR="00857514" w:rsidRPr="00D363D9">
        <w:rPr>
          <w:rFonts w:ascii="Tahoma" w:hAnsi="Tahoma" w:cs="Tahoma"/>
          <w:color w:val="000000"/>
          <w:sz w:val="20"/>
          <w:szCs w:val="20"/>
        </w:rPr>
        <w:t>25</w:t>
      </w:r>
      <w:r w:rsidRPr="00D363D9">
        <w:rPr>
          <w:rFonts w:ascii="Tahoma" w:hAnsi="Tahoma" w:cs="Tahoma"/>
          <w:color w:val="000000"/>
          <w:sz w:val="20"/>
          <w:szCs w:val="20"/>
        </w:rPr>
        <w:t xml:space="preserve">-08-2025 και με αριθ. </w:t>
      </w:r>
      <w:proofErr w:type="spellStart"/>
      <w:r w:rsidRPr="00D363D9">
        <w:rPr>
          <w:rFonts w:ascii="Tahoma" w:hAnsi="Tahoma" w:cs="Tahoma"/>
          <w:color w:val="000000"/>
          <w:sz w:val="20"/>
          <w:szCs w:val="20"/>
        </w:rPr>
        <w:t>πρωτ</w:t>
      </w:r>
      <w:proofErr w:type="spellEnd"/>
      <w:r w:rsidRPr="00D363D9">
        <w:rPr>
          <w:rFonts w:ascii="Tahoma" w:hAnsi="Tahoma" w:cs="Tahoma"/>
          <w:color w:val="000000"/>
          <w:sz w:val="20"/>
          <w:szCs w:val="20"/>
        </w:rPr>
        <w:t xml:space="preserve">. </w:t>
      </w:r>
      <w:r w:rsidR="00D363D9" w:rsidRPr="00D363D9">
        <w:rPr>
          <w:rFonts w:ascii="Tahoma" w:hAnsi="Tahoma" w:cs="Tahoma"/>
          <w:color w:val="000000"/>
          <w:sz w:val="20"/>
          <w:szCs w:val="20"/>
          <w:lang w:val="en-US"/>
        </w:rPr>
        <w:t>15665</w:t>
      </w:r>
      <w:r w:rsidRPr="00D363D9">
        <w:rPr>
          <w:rFonts w:ascii="Tahoma" w:hAnsi="Tahoma" w:cs="Tahoma"/>
          <w:color w:val="000000"/>
          <w:sz w:val="20"/>
          <w:szCs w:val="20"/>
        </w:rPr>
        <w:t>/</w:t>
      </w:r>
      <w:r w:rsidR="00D363D9" w:rsidRPr="00D363D9">
        <w:rPr>
          <w:rFonts w:ascii="Tahoma" w:hAnsi="Tahoma" w:cs="Tahoma"/>
          <w:color w:val="000000"/>
          <w:sz w:val="20"/>
          <w:szCs w:val="20"/>
          <w:lang w:val="en-US"/>
        </w:rPr>
        <w:t>25</w:t>
      </w:r>
      <w:r w:rsidRPr="00D363D9">
        <w:rPr>
          <w:rFonts w:ascii="Tahoma" w:hAnsi="Tahoma" w:cs="Tahoma"/>
          <w:color w:val="000000"/>
          <w:sz w:val="20"/>
          <w:szCs w:val="20"/>
        </w:rPr>
        <w:t>-08-2025).</w:t>
      </w:r>
    </w:p>
    <w:p w:rsidR="007E69D0" w:rsidRPr="003725FA" w:rsidRDefault="007E69D0" w:rsidP="00E11F5F">
      <w:pPr>
        <w:spacing w:line="360" w:lineRule="auto"/>
        <w:ind w:right="-625"/>
        <w:jc w:val="both"/>
        <w:rPr>
          <w:rFonts w:ascii="Tahoma" w:hAnsi="Tahoma" w:cs="Tahoma"/>
          <w:sz w:val="20"/>
          <w:szCs w:val="20"/>
        </w:rPr>
      </w:pPr>
    </w:p>
    <w:p w:rsidR="00671B91" w:rsidRPr="00322CA7" w:rsidRDefault="00671B91" w:rsidP="00322CA7">
      <w:pPr>
        <w:pStyle w:val="a3"/>
        <w:spacing w:after="0" w:line="360" w:lineRule="auto"/>
        <w:ind w:right="-908"/>
        <w:jc w:val="both"/>
        <w:rPr>
          <w:rFonts w:ascii="Tahoma" w:hAnsi="Tahoma" w:cs="Tahoma"/>
          <w:sz w:val="20"/>
          <w:szCs w:val="20"/>
        </w:rPr>
      </w:pPr>
      <w:r w:rsidRPr="00322CA7">
        <w:rPr>
          <w:rFonts w:ascii="Tahoma" w:hAnsi="Tahoma" w:cs="Tahoma"/>
          <w:sz w:val="20"/>
          <w:szCs w:val="20"/>
        </w:rPr>
        <w:t xml:space="preserve">    </w:t>
      </w:r>
      <w:r w:rsidR="00ED1479" w:rsidRPr="00322CA7">
        <w:rPr>
          <w:rFonts w:ascii="Tahoma" w:hAnsi="Tahoma" w:cs="Tahoma"/>
          <w:sz w:val="20"/>
          <w:szCs w:val="20"/>
        </w:rPr>
        <w:t xml:space="preserve">                             </w:t>
      </w:r>
      <w:r w:rsidR="00322CA7" w:rsidRPr="00322CA7">
        <w:rPr>
          <w:rFonts w:ascii="Tahoma" w:hAnsi="Tahoma" w:cs="Tahoma"/>
          <w:sz w:val="20"/>
          <w:szCs w:val="20"/>
        </w:rPr>
        <w:t xml:space="preserve">              </w:t>
      </w:r>
    </w:p>
    <w:p w:rsidR="00671B91" w:rsidRPr="00322CA7" w:rsidRDefault="00671B91" w:rsidP="00010025">
      <w:pPr>
        <w:pStyle w:val="a3"/>
        <w:spacing w:after="0" w:line="360" w:lineRule="auto"/>
        <w:ind w:right="-908"/>
        <w:jc w:val="both"/>
        <w:rPr>
          <w:rFonts w:ascii="Tahoma" w:hAnsi="Tahoma" w:cs="Tahoma"/>
          <w:b/>
          <w:sz w:val="20"/>
          <w:szCs w:val="20"/>
        </w:rPr>
      </w:pPr>
      <w:r w:rsidRPr="00322CA7">
        <w:rPr>
          <w:rFonts w:ascii="Tahoma" w:hAnsi="Tahoma" w:cs="Tahoma"/>
          <w:b/>
          <w:sz w:val="20"/>
          <w:szCs w:val="20"/>
        </w:rPr>
        <w:t xml:space="preserve">                                                                  Η Πρόεδρος Δημοτικού Συμβουλίου</w:t>
      </w:r>
    </w:p>
    <w:p w:rsidR="00671B91" w:rsidRPr="00322CA7" w:rsidRDefault="00671B91" w:rsidP="00010025">
      <w:pPr>
        <w:pStyle w:val="a3"/>
        <w:spacing w:after="0" w:line="360" w:lineRule="auto"/>
        <w:ind w:right="-908"/>
        <w:jc w:val="both"/>
        <w:rPr>
          <w:rFonts w:ascii="Tahoma" w:hAnsi="Tahoma" w:cs="Tahoma"/>
          <w:b/>
          <w:sz w:val="20"/>
          <w:szCs w:val="20"/>
        </w:rPr>
      </w:pPr>
    </w:p>
    <w:p w:rsidR="00671B91" w:rsidRPr="003725FA" w:rsidRDefault="00671B91" w:rsidP="003725FA">
      <w:pPr>
        <w:pStyle w:val="a3"/>
        <w:spacing w:after="0" w:line="360" w:lineRule="auto"/>
        <w:ind w:right="-908"/>
        <w:jc w:val="both"/>
        <w:rPr>
          <w:rFonts w:ascii="Tahoma" w:hAnsi="Tahoma" w:cs="Tahoma"/>
          <w:b/>
          <w:sz w:val="20"/>
          <w:szCs w:val="20"/>
        </w:rPr>
      </w:pPr>
      <w:r w:rsidRPr="00322CA7">
        <w:rPr>
          <w:rFonts w:ascii="Tahoma" w:hAnsi="Tahoma" w:cs="Tahoma"/>
          <w:b/>
          <w:sz w:val="20"/>
          <w:szCs w:val="20"/>
        </w:rPr>
        <w:tab/>
      </w:r>
      <w:r w:rsidRPr="00322CA7">
        <w:rPr>
          <w:rFonts w:ascii="Tahoma" w:hAnsi="Tahoma" w:cs="Tahoma"/>
          <w:b/>
          <w:sz w:val="20"/>
          <w:szCs w:val="20"/>
        </w:rPr>
        <w:tab/>
      </w:r>
      <w:r w:rsidRPr="00322CA7">
        <w:rPr>
          <w:rFonts w:ascii="Tahoma" w:hAnsi="Tahoma" w:cs="Tahoma"/>
          <w:b/>
          <w:sz w:val="20"/>
          <w:szCs w:val="20"/>
        </w:rPr>
        <w:tab/>
      </w:r>
      <w:r w:rsidRPr="00322CA7">
        <w:rPr>
          <w:rFonts w:ascii="Tahoma" w:hAnsi="Tahoma" w:cs="Tahoma"/>
          <w:b/>
          <w:sz w:val="20"/>
          <w:szCs w:val="20"/>
        </w:rPr>
        <w:tab/>
      </w:r>
      <w:r w:rsidRPr="00322CA7">
        <w:rPr>
          <w:rFonts w:ascii="Tahoma" w:hAnsi="Tahoma" w:cs="Tahoma"/>
          <w:b/>
          <w:sz w:val="20"/>
          <w:szCs w:val="20"/>
        </w:rPr>
        <w:tab/>
        <w:t xml:space="preserve">            Αλεξοπούλου Αικατερίνη</w:t>
      </w:r>
    </w:p>
    <w:p w:rsidR="00671B91" w:rsidRPr="00322CA7" w:rsidRDefault="00671B91" w:rsidP="00010025">
      <w:pPr>
        <w:spacing w:line="360" w:lineRule="auto"/>
        <w:ind w:right="-625"/>
        <w:jc w:val="both"/>
        <w:rPr>
          <w:rFonts w:ascii="Tahoma" w:hAnsi="Tahoma" w:cs="Tahoma"/>
          <w:sz w:val="20"/>
          <w:szCs w:val="20"/>
        </w:rPr>
      </w:pPr>
    </w:p>
    <w:p w:rsidR="00A45564" w:rsidRPr="00322CA7" w:rsidRDefault="00A45564" w:rsidP="00010025">
      <w:pPr>
        <w:pStyle w:val="a3"/>
        <w:spacing w:after="0" w:line="360" w:lineRule="auto"/>
        <w:ind w:right="-625"/>
        <w:jc w:val="both"/>
        <w:rPr>
          <w:rFonts w:ascii="Tahoma" w:hAnsi="Tahoma" w:cs="Tahoma"/>
          <w:sz w:val="20"/>
          <w:szCs w:val="20"/>
        </w:rPr>
      </w:pPr>
    </w:p>
    <w:p w:rsidR="00A45564" w:rsidRPr="00322CA7" w:rsidRDefault="00A45564" w:rsidP="00010025">
      <w:pPr>
        <w:pStyle w:val="a3"/>
        <w:spacing w:after="0" w:line="360" w:lineRule="auto"/>
        <w:jc w:val="both"/>
        <w:rPr>
          <w:rFonts w:ascii="Tahoma" w:hAnsi="Tahoma" w:cs="Tahoma"/>
          <w:sz w:val="20"/>
          <w:szCs w:val="20"/>
        </w:rPr>
      </w:pPr>
    </w:p>
    <w:p w:rsidR="000B0739" w:rsidRPr="00322CA7" w:rsidRDefault="000B0739" w:rsidP="00D0663A">
      <w:pPr>
        <w:spacing w:line="360" w:lineRule="auto"/>
        <w:ind w:right="-908"/>
        <w:jc w:val="both"/>
        <w:rPr>
          <w:rFonts w:ascii="Tahoma" w:hAnsi="Tahoma" w:cs="Tahoma"/>
          <w:sz w:val="20"/>
          <w:szCs w:val="20"/>
        </w:rPr>
      </w:pPr>
      <w:r w:rsidRPr="00322CA7">
        <w:rPr>
          <w:rFonts w:ascii="Tahoma" w:hAnsi="Tahoma" w:cs="Tahoma"/>
          <w:sz w:val="20"/>
          <w:szCs w:val="20"/>
        </w:rPr>
        <w:tab/>
      </w:r>
      <w:r w:rsidRPr="00322CA7">
        <w:rPr>
          <w:rFonts w:ascii="Tahoma" w:hAnsi="Tahoma" w:cs="Tahoma"/>
          <w:sz w:val="20"/>
          <w:szCs w:val="20"/>
        </w:rPr>
        <w:tab/>
      </w:r>
    </w:p>
    <w:sectPr w:rsidR="000B0739" w:rsidRPr="00322CA7" w:rsidSect="00EB30ED">
      <w:pgSz w:w="11906" w:h="16838"/>
      <w:pgMar w:top="1440" w:right="1416"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Consolas">
    <w:panose1 w:val="020B0609020204030204"/>
    <w:charset w:val="A1"/>
    <w:family w:val="modern"/>
    <w:pitch w:val="fixed"/>
    <w:sig w:usb0="E00006FF" w:usb1="0000FCFF" w:usb2="00000001" w:usb3="00000000" w:csb0="0000019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2D50"/>
    <w:multiLevelType w:val="hybridMultilevel"/>
    <w:tmpl w:val="1CC29548"/>
    <w:lvl w:ilvl="0" w:tplc="37ECA218">
      <w:start w:val="1"/>
      <w:numFmt w:val="decimal"/>
      <w:lvlText w:val="%1."/>
      <w:lvlJc w:val="left"/>
      <w:pPr>
        <w:ind w:left="720" w:hanging="360"/>
      </w:pPr>
      <w:rPr>
        <w:rFonts w:ascii="Tahoma" w:hAnsi="Tahoma" w:cs="Tahoma" w:hint="default"/>
        <w:color w:val="auto"/>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6D13D60"/>
    <w:multiLevelType w:val="hybridMultilevel"/>
    <w:tmpl w:val="D4CC288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8037D8F"/>
    <w:multiLevelType w:val="hybridMultilevel"/>
    <w:tmpl w:val="D1B8FF76"/>
    <w:lvl w:ilvl="0" w:tplc="7B8E5538">
      <w:start w:val="6"/>
      <w:numFmt w:val="decimal"/>
      <w:lvlText w:val="%1."/>
      <w:lvlJc w:val="left"/>
      <w:pPr>
        <w:ind w:left="720" w:hanging="360"/>
      </w:pPr>
      <w:rPr>
        <w:rFonts w:hint="default"/>
        <w:color w:val="2222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E6F3FD7"/>
    <w:multiLevelType w:val="hybridMultilevel"/>
    <w:tmpl w:val="5DF4EC20"/>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1EC08D0"/>
    <w:multiLevelType w:val="multilevel"/>
    <w:tmpl w:val="8CAE66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80D29"/>
    <w:multiLevelType w:val="hybridMultilevel"/>
    <w:tmpl w:val="C74C24D8"/>
    <w:lvl w:ilvl="0" w:tplc="0AAA7D8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6" w15:restartNumberingAfterBreak="0">
    <w:nsid w:val="2A136592"/>
    <w:multiLevelType w:val="hybridMultilevel"/>
    <w:tmpl w:val="30D4BB4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2E942B42"/>
    <w:multiLevelType w:val="hybridMultilevel"/>
    <w:tmpl w:val="4470CE58"/>
    <w:lvl w:ilvl="0" w:tplc="9E34C2A6">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336734F5"/>
    <w:multiLevelType w:val="hybridMultilevel"/>
    <w:tmpl w:val="BCEC5AB4"/>
    <w:lvl w:ilvl="0" w:tplc="8BFCE6DA">
      <w:start w:val="6"/>
      <w:numFmt w:val="decimal"/>
      <w:lvlText w:val="%1."/>
      <w:lvlJc w:val="left"/>
      <w:pPr>
        <w:ind w:left="720" w:hanging="360"/>
      </w:pPr>
      <w:rPr>
        <w:rFonts w:ascii="Arial" w:hAnsi="Arial" w:cs="Arial" w:hint="default"/>
        <w:color w:val="222222"/>
        <w:sz w:val="27"/>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34FD01C8"/>
    <w:multiLevelType w:val="hybridMultilevel"/>
    <w:tmpl w:val="0264105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3DEC5AAF"/>
    <w:multiLevelType w:val="hybridMultilevel"/>
    <w:tmpl w:val="C6D8DE2E"/>
    <w:lvl w:ilvl="0" w:tplc="F162F98A">
      <w:start w:val="1"/>
      <w:numFmt w:val="decimal"/>
      <w:lvlText w:val="%1."/>
      <w:lvlJc w:val="left"/>
      <w:pPr>
        <w:ind w:left="720" w:hanging="360"/>
      </w:pPr>
      <w:rPr>
        <w:rFonts w:ascii="Tahoma" w:hAnsi="Tahoma" w:cs="Tahoma" w:hint="default"/>
        <w:color w:val="auto"/>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46823CC9"/>
    <w:multiLevelType w:val="hybridMultilevel"/>
    <w:tmpl w:val="DA5227EC"/>
    <w:lvl w:ilvl="0" w:tplc="6D5021B0">
      <w:numFmt w:val="bullet"/>
      <w:lvlText w:val="-"/>
      <w:lvlJc w:val="left"/>
      <w:pPr>
        <w:ind w:left="720" w:hanging="360"/>
      </w:pPr>
      <w:rPr>
        <w:rFonts w:ascii="Tahoma" w:eastAsia="Times New Roman"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46DC314B"/>
    <w:multiLevelType w:val="hybridMultilevel"/>
    <w:tmpl w:val="2C260B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472F0991"/>
    <w:multiLevelType w:val="multilevel"/>
    <w:tmpl w:val="475AB9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86A5C37"/>
    <w:multiLevelType w:val="hybridMultilevel"/>
    <w:tmpl w:val="0CE64CE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4F400ADE"/>
    <w:multiLevelType w:val="hybridMultilevel"/>
    <w:tmpl w:val="C76AA5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57BA3A23"/>
    <w:multiLevelType w:val="hybridMultilevel"/>
    <w:tmpl w:val="C6D8DE2E"/>
    <w:lvl w:ilvl="0" w:tplc="F162F98A">
      <w:start w:val="1"/>
      <w:numFmt w:val="decimal"/>
      <w:lvlText w:val="%1."/>
      <w:lvlJc w:val="left"/>
      <w:pPr>
        <w:ind w:left="720" w:hanging="360"/>
      </w:pPr>
      <w:rPr>
        <w:rFonts w:ascii="Tahoma" w:hAnsi="Tahoma" w:cs="Tahoma" w:hint="default"/>
        <w:color w:val="auto"/>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5BC54B1F"/>
    <w:multiLevelType w:val="hybridMultilevel"/>
    <w:tmpl w:val="0FBE6FFA"/>
    <w:lvl w:ilvl="0" w:tplc="594C1A16">
      <w:start w:val="7"/>
      <w:numFmt w:val="decimal"/>
      <w:lvlText w:val="%1."/>
      <w:lvlJc w:val="left"/>
      <w:pPr>
        <w:ind w:left="720" w:hanging="360"/>
      </w:pPr>
      <w:rPr>
        <w:rFonts w:hint="default"/>
        <w:color w:val="222222"/>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66E82376"/>
    <w:multiLevelType w:val="hybridMultilevel"/>
    <w:tmpl w:val="4502CD1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725E5824"/>
    <w:multiLevelType w:val="hybridMultilevel"/>
    <w:tmpl w:val="EA5A379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9"/>
  </w:num>
  <w:num w:numId="2">
    <w:abstractNumId w:val="14"/>
  </w:num>
  <w:num w:numId="3">
    <w:abstractNumId w:val="12"/>
  </w:num>
  <w:num w:numId="4">
    <w:abstractNumId w:val="0"/>
  </w:num>
  <w:num w:numId="5">
    <w:abstractNumId w:val="16"/>
  </w:num>
  <w:num w:numId="6">
    <w:abstractNumId w:val="10"/>
  </w:num>
  <w:num w:numId="7">
    <w:abstractNumId w:val="1"/>
  </w:num>
  <w:num w:numId="8">
    <w:abstractNumId w:val="18"/>
  </w:num>
  <w:num w:numId="9">
    <w:abstractNumId w:val="3"/>
  </w:num>
  <w:num w:numId="10">
    <w:abstractNumId w:val="6"/>
  </w:num>
  <w:num w:numId="11">
    <w:abstractNumId w:val="5"/>
  </w:num>
  <w:num w:numId="12">
    <w:abstractNumId w:val="8"/>
  </w:num>
  <w:num w:numId="13">
    <w:abstractNumId w:val="2"/>
  </w:num>
  <w:num w:numId="14">
    <w:abstractNumId w:val="19"/>
  </w:num>
  <w:num w:numId="15">
    <w:abstractNumId w:val="17"/>
  </w:num>
  <w:num w:numId="16">
    <w:abstractNumId w:val="15"/>
  </w:num>
  <w:num w:numId="17">
    <w:abstractNumId w:val="11"/>
  </w:num>
  <w:num w:numId="18">
    <w:abstractNumId w:val="7"/>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B39"/>
    <w:rsid w:val="00010025"/>
    <w:rsid w:val="0002280D"/>
    <w:rsid w:val="00027DAC"/>
    <w:rsid w:val="00032A6C"/>
    <w:rsid w:val="00047116"/>
    <w:rsid w:val="00057A29"/>
    <w:rsid w:val="00060878"/>
    <w:rsid w:val="00062BBB"/>
    <w:rsid w:val="000740EA"/>
    <w:rsid w:val="000952C3"/>
    <w:rsid w:val="000B0739"/>
    <w:rsid w:val="000D4786"/>
    <w:rsid w:val="00151C64"/>
    <w:rsid w:val="00164AE1"/>
    <w:rsid w:val="001721F1"/>
    <w:rsid w:val="00172203"/>
    <w:rsid w:val="00185485"/>
    <w:rsid w:val="001904E0"/>
    <w:rsid w:val="001A1033"/>
    <w:rsid w:val="00211DDE"/>
    <w:rsid w:val="00244C1D"/>
    <w:rsid w:val="00245243"/>
    <w:rsid w:val="0026066A"/>
    <w:rsid w:val="00262EA7"/>
    <w:rsid w:val="0027417F"/>
    <w:rsid w:val="002B7870"/>
    <w:rsid w:val="002C1907"/>
    <w:rsid w:val="002C3E82"/>
    <w:rsid w:val="002D5BEA"/>
    <w:rsid w:val="002E1B1B"/>
    <w:rsid w:val="00313BFA"/>
    <w:rsid w:val="003216AA"/>
    <w:rsid w:val="00322CA7"/>
    <w:rsid w:val="0033191A"/>
    <w:rsid w:val="0033746E"/>
    <w:rsid w:val="003725FA"/>
    <w:rsid w:val="003B0682"/>
    <w:rsid w:val="00402C78"/>
    <w:rsid w:val="004114BA"/>
    <w:rsid w:val="00413236"/>
    <w:rsid w:val="004133BF"/>
    <w:rsid w:val="00442A59"/>
    <w:rsid w:val="00442BD0"/>
    <w:rsid w:val="004626CA"/>
    <w:rsid w:val="00463C1C"/>
    <w:rsid w:val="00492C3C"/>
    <w:rsid w:val="004C01F4"/>
    <w:rsid w:val="004E4D59"/>
    <w:rsid w:val="005362D8"/>
    <w:rsid w:val="00536648"/>
    <w:rsid w:val="005435A8"/>
    <w:rsid w:val="0054676F"/>
    <w:rsid w:val="00595F80"/>
    <w:rsid w:val="005A4E10"/>
    <w:rsid w:val="005B6E96"/>
    <w:rsid w:val="005E3138"/>
    <w:rsid w:val="006640CF"/>
    <w:rsid w:val="00664287"/>
    <w:rsid w:val="00671B91"/>
    <w:rsid w:val="006740AE"/>
    <w:rsid w:val="00676598"/>
    <w:rsid w:val="006A2912"/>
    <w:rsid w:val="006A7AF3"/>
    <w:rsid w:val="006B0E5D"/>
    <w:rsid w:val="006B2815"/>
    <w:rsid w:val="00702B2B"/>
    <w:rsid w:val="00716C1A"/>
    <w:rsid w:val="00743098"/>
    <w:rsid w:val="0076108D"/>
    <w:rsid w:val="007628F4"/>
    <w:rsid w:val="00771963"/>
    <w:rsid w:val="007C3520"/>
    <w:rsid w:val="007E69D0"/>
    <w:rsid w:val="007E7E36"/>
    <w:rsid w:val="008075BE"/>
    <w:rsid w:val="00836898"/>
    <w:rsid w:val="00857514"/>
    <w:rsid w:val="00863648"/>
    <w:rsid w:val="008A5CB7"/>
    <w:rsid w:val="008A7363"/>
    <w:rsid w:val="008B5E4F"/>
    <w:rsid w:val="008B7F42"/>
    <w:rsid w:val="008E14BA"/>
    <w:rsid w:val="008E318F"/>
    <w:rsid w:val="008E51CD"/>
    <w:rsid w:val="008F4728"/>
    <w:rsid w:val="0091057E"/>
    <w:rsid w:val="00934A63"/>
    <w:rsid w:val="00950860"/>
    <w:rsid w:val="00962077"/>
    <w:rsid w:val="0098108A"/>
    <w:rsid w:val="0098459A"/>
    <w:rsid w:val="009A2A3E"/>
    <w:rsid w:val="009A36C3"/>
    <w:rsid w:val="009F1A8F"/>
    <w:rsid w:val="00A24F18"/>
    <w:rsid w:val="00A318E5"/>
    <w:rsid w:val="00A45564"/>
    <w:rsid w:val="00A65A33"/>
    <w:rsid w:val="00AA03D7"/>
    <w:rsid w:val="00AD2515"/>
    <w:rsid w:val="00AF12D1"/>
    <w:rsid w:val="00B12B39"/>
    <w:rsid w:val="00B21450"/>
    <w:rsid w:val="00B5469F"/>
    <w:rsid w:val="00B75BAD"/>
    <w:rsid w:val="00C225A4"/>
    <w:rsid w:val="00C319D6"/>
    <w:rsid w:val="00C51B62"/>
    <w:rsid w:val="00C52736"/>
    <w:rsid w:val="00C6046A"/>
    <w:rsid w:val="00C60E90"/>
    <w:rsid w:val="00C8178F"/>
    <w:rsid w:val="00D05968"/>
    <w:rsid w:val="00D0663A"/>
    <w:rsid w:val="00D363D9"/>
    <w:rsid w:val="00D5758E"/>
    <w:rsid w:val="00DA790A"/>
    <w:rsid w:val="00DD2E7C"/>
    <w:rsid w:val="00DF0C70"/>
    <w:rsid w:val="00E11A22"/>
    <w:rsid w:val="00E11F5F"/>
    <w:rsid w:val="00E14E91"/>
    <w:rsid w:val="00E17252"/>
    <w:rsid w:val="00E36F75"/>
    <w:rsid w:val="00E606BC"/>
    <w:rsid w:val="00E801A4"/>
    <w:rsid w:val="00EA4794"/>
    <w:rsid w:val="00EB1B4D"/>
    <w:rsid w:val="00EB30ED"/>
    <w:rsid w:val="00EB61B8"/>
    <w:rsid w:val="00ED1479"/>
    <w:rsid w:val="00F53CCF"/>
    <w:rsid w:val="00FD2AC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C3DD5-CB3D-4F15-8210-BF88303F5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564"/>
    <w:pPr>
      <w:spacing w:after="0" w:line="240" w:lineRule="auto"/>
    </w:pPr>
    <w:rPr>
      <w:rFonts w:ascii="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2B39"/>
    <w:pPr>
      <w:spacing w:after="160" w:line="259" w:lineRule="auto"/>
      <w:ind w:left="720"/>
      <w:contextualSpacing/>
    </w:pPr>
    <w:rPr>
      <w:rFonts w:asciiTheme="minorHAnsi" w:hAnsiTheme="minorHAnsi" w:cstheme="minorBidi"/>
      <w:sz w:val="22"/>
      <w:szCs w:val="22"/>
      <w:lang w:eastAsia="en-US"/>
    </w:rPr>
  </w:style>
  <w:style w:type="paragraph" w:styleId="a4">
    <w:name w:val="Balloon Text"/>
    <w:basedOn w:val="a"/>
    <w:link w:val="Char"/>
    <w:uiPriority w:val="99"/>
    <w:semiHidden/>
    <w:unhideWhenUsed/>
    <w:rsid w:val="006B2815"/>
    <w:rPr>
      <w:rFonts w:ascii="Segoe UI" w:hAnsi="Segoe UI" w:cs="Segoe UI"/>
      <w:sz w:val="18"/>
      <w:szCs w:val="18"/>
      <w:lang w:eastAsia="en-US"/>
    </w:rPr>
  </w:style>
  <w:style w:type="character" w:customStyle="1" w:styleId="Char">
    <w:name w:val="Κείμενο πλαισίου Char"/>
    <w:basedOn w:val="a0"/>
    <w:link w:val="a4"/>
    <w:uiPriority w:val="99"/>
    <w:semiHidden/>
    <w:rsid w:val="006B2815"/>
    <w:rPr>
      <w:rFonts w:ascii="Segoe UI" w:hAnsi="Segoe UI" w:cs="Segoe UI"/>
      <w:sz w:val="18"/>
      <w:szCs w:val="18"/>
    </w:rPr>
  </w:style>
  <w:style w:type="character" w:customStyle="1" w:styleId="gmail-apple-converted-space">
    <w:name w:val="gmail-apple-converted-space"/>
    <w:basedOn w:val="a0"/>
    <w:rsid w:val="008075BE"/>
  </w:style>
  <w:style w:type="paragraph" w:styleId="a5">
    <w:name w:val="Plain Text"/>
    <w:basedOn w:val="a"/>
    <w:link w:val="Char0"/>
    <w:uiPriority w:val="99"/>
    <w:unhideWhenUsed/>
    <w:rsid w:val="0027417F"/>
    <w:rPr>
      <w:rFonts w:ascii="Calibri" w:hAnsi="Calibri" w:cs="Consolas"/>
      <w:sz w:val="22"/>
      <w:szCs w:val="21"/>
      <w:lang w:eastAsia="en-US"/>
    </w:rPr>
  </w:style>
  <w:style w:type="character" w:customStyle="1" w:styleId="Char0">
    <w:name w:val="Απλό κείμενο Char"/>
    <w:basedOn w:val="a0"/>
    <w:link w:val="a5"/>
    <w:uiPriority w:val="99"/>
    <w:rsid w:val="0027417F"/>
    <w:rPr>
      <w:rFonts w:ascii="Calibri" w:hAnsi="Calibri" w:cs="Consolas"/>
      <w:szCs w:val="21"/>
    </w:rPr>
  </w:style>
  <w:style w:type="paragraph" w:styleId="Web">
    <w:name w:val="Normal (Web)"/>
    <w:basedOn w:val="a"/>
    <w:uiPriority w:val="99"/>
    <w:unhideWhenUsed/>
    <w:rsid w:val="0054676F"/>
    <w:pPr>
      <w:spacing w:before="100" w:beforeAutospacing="1" w:after="100" w:afterAutospacing="1"/>
    </w:pPr>
  </w:style>
  <w:style w:type="character" w:customStyle="1" w:styleId="apple-tab-span">
    <w:name w:val="apple-tab-span"/>
    <w:basedOn w:val="a0"/>
    <w:rsid w:val="0054676F"/>
  </w:style>
  <w:style w:type="paragraph" w:customStyle="1" w:styleId="gmail-msolistparagraph">
    <w:name w:val="gmail-msolistparagraph"/>
    <w:basedOn w:val="a"/>
    <w:rsid w:val="00010025"/>
    <w:pPr>
      <w:spacing w:before="100" w:beforeAutospacing="1" w:after="100" w:afterAutospacing="1"/>
    </w:pPr>
  </w:style>
  <w:style w:type="paragraph" w:customStyle="1" w:styleId="s4">
    <w:name w:val="s4"/>
    <w:basedOn w:val="a"/>
    <w:rsid w:val="00962077"/>
    <w:pPr>
      <w:spacing w:before="100" w:beforeAutospacing="1" w:after="100" w:afterAutospacing="1"/>
    </w:pPr>
  </w:style>
  <w:style w:type="paragraph" w:customStyle="1" w:styleId="s7">
    <w:name w:val="s7"/>
    <w:basedOn w:val="a"/>
    <w:rsid w:val="00962077"/>
    <w:pPr>
      <w:spacing w:before="100" w:beforeAutospacing="1" w:after="100" w:afterAutospacing="1"/>
    </w:pPr>
  </w:style>
  <w:style w:type="paragraph" w:customStyle="1" w:styleId="s9">
    <w:name w:val="s9"/>
    <w:basedOn w:val="a"/>
    <w:rsid w:val="00962077"/>
    <w:pPr>
      <w:spacing w:before="100" w:beforeAutospacing="1" w:after="100" w:afterAutospacing="1"/>
    </w:pPr>
  </w:style>
  <w:style w:type="character" w:customStyle="1" w:styleId="bumpedfont15">
    <w:name w:val="bumpedfont15"/>
    <w:basedOn w:val="a0"/>
    <w:rsid w:val="009620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01164">
      <w:bodyDiv w:val="1"/>
      <w:marLeft w:val="0"/>
      <w:marRight w:val="0"/>
      <w:marTop w:val="0"/>
      <w:marBottom w:val="0"/>
      <w:divBdr>
        <w:top w:val="none" w:sz="0" w:space="0" w:color="auto"/>
        <w:left w:val="none" w:sz="0" w:space="0" w:color="auto"/>
        <w:bottom w:val="none" w:sz="0" w:space="0" w:color="auto"/>
        <w:right w:val="none" w:sz="0" w:space="0" w:color="auto"/>
      </w:divBdr>
    </w:div>
    <w:div w:id="60106070">
      <w:bodyDiv w:val="1"/>
      <w:marLeft w:val="0"/>
      <w:marRight w:val="0"/>
      <w:marTop w:val="0"/>
      <w:marBottom w:val="0"/>
      <w:divBdr>
        <w:top w:val="none" w:sz="0" w:space="0" w:color="auto"/>
        <w:left w:val="none" w:sz="0" w:space="0" w:color="auto"/>
        <w:bottom w:val="none" w:sz="0" w:space="0" w:color="auto"/>
        <w:right w:val="none" w:sz="0" w:space="0" w:color="auto"/>
      </w:divBdr>
    </w:div>
    <w:div w:id="118569708">
      <w:bodyDiv w:val="1"/>
      <w:marLeft w:val="0"/>
      <w:marRight w:val="0"/>
      <w:marTop w:val="0"/>
      <w:marBottom w:val="0"/>
      <w:divBdr>
        <w:top w:val="none" w:sz="0" w:space="0" w:color="auto"/>
        <w:left w:val="none" w:sz="0" w:space="0" w:color="auto"/>
        <w:bottom w:val="none" w:sz="0" w:space="0" w:color="auto"/>
        <w:right w:val="none" w:sz="0" w:space="0" w:color="auto"/>
      </w:divBdr>
    </w:div>
    <w:div w:id="212693085">
      <w:bodyDiv w:val="1"/>
      <w:marLeft w:val="0"/>
      <w:marRight w:val="0"/>
      <w:marTop w:val="0"/>
      <w:marBottom w:val="0"/>
      <w:divBdr>
        <w:top w:val="none" w:sz="0" w:space="0" w:color="auto"/>
        <w:left w:val="none" w:sz="0" w:space="0" w:color="auto"/>
        <w:bottom w:val="none" w:sz="0" w:space="0" w:color="auto"/>
        <w:right w:val="none" w:sz="0" w:space="0" w:color="auto"/>
      </w:divBdr>
    </w:div>
    <w:div w:id="233665579">
      <w:bodyDiv w:val="1"/>
      <w:marLeft w:val="0"/>
      <w:marRight w:val="0"/>
      <w:marTop w:val="0"/>
      <w:marBottom w:val="0"/>
      <w:divBdr>
        <w:top w:val="none" w:sz="0" w:space="0" w:color="auto"/>
        <w:left w:val="none" w:sz="0" w:space="0" w:color="auto"/>
        <w:bottom w:val="none" w:sz="0" w:space="0" w:color="auto"/>
        <w:right w:val="none" w:sz="0" w:space="0" w:color="auto"/>
      </w:divBdr>
    </w:div>
    <w:div w:id="274605398">
      <w:bodyDiv w:val="1"/>
      <w:marLeft w:val="0"/>
      <w:marRight w:val="0"/>
      <w:marTop w:val="0"/>
      <w:marBottom w:val="0"/>
      <w:divBdr>
        <w:top w:val="none" w:sz="0" w:space="0" w:color="auto"/>
        <w:left w:val="none" w:sz="0" w:space="0" w:color="auto"/>
        <w:bottom w:val="none" w:sz="0" w:space="0" w:color="auto"/>
        <w:right w:val="none" w:sz="0" w:space="0" w:color="auto"/>
      </w:divBdr>
    </w:div>
    <w:div w:id="351416586">
      <w:bodyDiv w:val="1"/>
      <w:marLeft w:val="0"/>
      <w:marRight w:val="0"/>
      <w:marTop w:val="0"/>
      <w:marBottom w:val="0"/>
      <w:divBdr>
        <w:top w:val="none" w:sz="0" w:space="0" w:color="auto"/>
        <w:left w:val="none" w:sz="0" w:space="0" w:color="auto"/>
        <w:bottom w:val="none" w:sz="0" w:space="0" w:color="auto"/>
        <w:right w:val="none" w:sz="0" w:space="0" w:color="auto"/>
      </w:divBdr>
    </w:div>
    <w:div w:id="387262425">
      <w:bodyDiv w:val="1"/>
      <w:marLeft w:val="0"/>
      <w:marRight w:val="0"/>
      <w:marTop w:val="0"/>
      <w:marBottom w:val="0"/>
      <w:divBdr>
        <w:top w:val="none" w:sz="0" w:space="0" w:color="auto"/>
        <w:left w:val="none" w:sz="0" w:space="0" w:color="auto"/>
        <w:bottom w:val="none" w:sz="0" w:space="0" w:color="auto"/>
        <w:right w:val="none" w:sz="0" w:space="0" w:color="auto"/>
      </w:divBdr>
    </w:div>
    <w:div w:id="403453055">
      <w:bodyDiv w:val="1"/>
      <w:marLeft w:val="0"/>
      <w:marRight w:val="0"/>
      <w:marTop w:val="0"/>
      <w:marBottom w:val="0"/>
      <w:divBdr>
        <w:top w:val="none" w:sz="0" w:space="0" w:color="auto"/>
        <w:left w:val="none" w:sz="0" w:space="0" w:color="auto"/>
        <w:bottom w:val="none" w:sz="0" w:space="0" w:color="auto"/>
        <w:right w:val="none" w:sz="0" w:space="0" w:color="auto"/>
      </w:divBdr>
    </w:div>
    <w:div w:id="550383153">
      <w:bodyDiv w:val="1"/>
      <w:marLeft w:val="0"/>
      <w:marRight w:val="0"/>
      <w:marTop w:val="0"/>
      <w:marBottom w:val="0"/>
      <w:divBdr>
        <w:top w:val="none" w:sz="0" w:space="0" w:color="auto"/>
        <w:left w:val="none" w:sz="0" w:space="0" w:color="auto"/>
        <w:bottom w:val="none" w:sz="0" w:space="0" w:color="auto"/>
        <w:right w:val="none" w:sz="0" w:space="0" w:color="auto"/>
      </w:divBdr>
    </w:div>
    <w:div w:id="577248590">
      <w:bodyDiv w:val="1"/>
      <w:marLeft w:val="0"/>
      <w:marRight w:val="0"/>
      <w:marTop w:val="0"/>
      <w:marBottom w:val="0"/>
      <w:divBdr>
        <w:top w:val="none" w:sz="0" w:space="0" w:color="auto"/>
        <w:left w:val="none" w:sz="0" w:space="0" w:color="auto"/>
        <w:bottom w:val="none" w:sz="0" w:space="0" w:color="auto"/>
        <w:right w:val="none" w:sz="0" w:space="0" w:color="auto"/>
      </w:divBdr>
    </w:div>
    <w:div w:id="639920729">
      <w:bodyDiv w:val="1"/>
      <w:marLeft w:val="0"/>
      <w:marRight w:val="0"/>
      <w:marTop w:val="0"/>
      <w:marBottom w:val="0"/>
      <w:divBdr>
        <w:top w:val="none" w:sz="0" w:space="0" w:color="auto"/>
        <w:left w:val="none" w:sz="0" w:space="0" w:color="auto"/>
        <w:bottom w:val="none" w:sz="0" w:space="0" w:color="auto"/>
        <w:right w:val="none" w:sz="0" w:space="0" w:color="auto"/>
      </w:divBdr>
    </w:div>
    <w:div w:id="664868018">
      <w:bodyDiv w:val="1"/>
      <w:marLeft w:val="0"/>
      <w:marRight w:val="0"/>
      <w:marTop w:val="0"/>
      <w:marBottom w:val="0"/>
      <w:divBdr>
        <w:top w:val="none" w:sz="0" w:space="0" w:color="auto"/>
        <w:left w:val="none" w:sz="0" w:space="0" w:color="auto"/>
        <w:bottom w:val="none" w:sz="0" w:space="0" w:color="auto"/>
        <w:right w:val="none" w:sz="0" w:space="0" w:color="auto"/>
      </w:divBdr>
    </w:div>
    <w:div w:id="796994223">
      <w:bodyDiv w:val="1"/>
      <w:marLeft w:val="0"/>
      <w:marRight w:val="0"/>
      <w:marTop w:val="0"/>
      <w:marBottom w:val="0"/>
      <w:divBdr>
        <w:top w:val="none" w:sz="0" w:space="0" w:color="auto"/>
        <w:left w:val="none" w:sz="0" w:space="0" w:color="auto"/>
        <w:bottom w:val="none" w:sz="0" w:space="0" w:color="auto"/>
        <w:right w:val="none" w:sz="0" w:space="0" w:color="auto"/>
      </w:divBdr>
    </w:div>
    <w:div w:id="899947523">
      <w:bodyDiv w:val="1"/>
      <w:marLeft w:val="0"/>
      <w:marRight w:val="0"/>
      <w:marTop w:val="0"/>
      <w:marBottom w:val="0"/>
      <w:divBdr>
        <w:top w:val="none" w:sz="0" w:space="0" w:color="auto"/>
        <w:left w:val="none" w:sz="0" w:space="0" w:color="auto"/>
        <w:bottom w:val="none" w:sz="0" w:space="0" w:color="auto"/>
        <w:right w:val="none" w:sz="0" w:space="0" w:color="auto"/>
      </w:divBdr>
    </w:div>
    <w:div w:id="903760821">
      <w:bodyDiv w:val="1"/>
      <w:marLeft w:val="0"/>
      <w:marRight w:val="0"/>
      <w:marTop w:val="0"/>
      <w:marBottom w:val="0"/>
      <w:divBdr>
        <w:top w:val="none" w:sz="0" w:space="0" w:color="auto"/>
        <w:left w:val="none" w:sz="0" w:space="0" w:color="auto"/>
        <w:bottom w:val="none" w:sz="0" w:space="0" w:color="auto"/>
        <w:right w:val="none" w:sz="0" w:space="0" w:color="auto"/>
      </w:divBdr>
    </w:div>
    <w:div w:id="974526505">
      <w:bodyDiv w:val="1"/>
      <w:marLeft w:val="0"/>
      <w:marRight w:val="0"/>
      <w:marTop w:val="0"/>
      <w:marBottom w:val="0"/>
      <w:divBdr>
        <w:top w:val="none" w:sz="0" w:space="0" w:color="auto"/>
        <w:left w:val="none" w:sz="0" w:space="0" w:color="auto"/>
        <w:bottom w:val="none" w:sz="0" w:space="0" w:color="auto"/>
        <w:right w:val="none" w:sz="0" w:space="0" w:color="auto"/>
      </w:divBdr>
    </w:div>
    <w:div w:id="1059548462">
      <w:bodyDiv w:val="1"/>
      <w:marLeft w:val="0"/>
      <w:marRight w:val="0"/>
      <w:marTop w:val="0"/>
      <w:marBottom w:val="0"/>
      <w:divBdr>
        <w:top w:val="none" w:sz="0" w:space="0" w:color="auto"/>
        <w:left w:val="none" w:sz="0" w:space="0" w:color="auto"/>
        <w:bottom w:val="none" w:sz="0" w:space="0" w:color="auto"/>
        <w:right w:val="none" w:sz="0" w:space="0" w:color="auto"/>
      </w:divBdr>
    </w:div>
    <w:div w:id="1091587338">
      <w:bodyDiv w:val="1"/>
      <w:marLeft w:val="0"/>
      <w:marRight w:val="0"/>
      <w:marTop w:val="0"/>
      <w:marBottom w:val="0"/>
      <w:divBdr>
        <w:top w:val="none" w:sz="0" w:space="0" w:color="auto"/>
        <w:left w:val="none" w:sz="0" w:space="0" w:color="auto"/>
        <w:bottom w:val="none" w:sz="0" w:space="0" w:color="auto"/>
        <w:right w:val="none" w:sz="0" w:space="0" w:color="auto"/>
      </w:divBdr>
    </w:div>
    <w:div w:id="1092043893">
      <w:bodyDiv w:val="1"/>
      <w:marLeft w:val="0"/>
      <w:marRight w:val="0"/>
      <w:marTop w:val="0"/>
      <w:marBottom w:val="0"/>
      <w:divBdr>
        <w:top w:val="none" w:sz="0" w:space="0" w:color="auto"/>
        <w:left w:val="none" w:sz="0" w:space="0" w:color="auto"/>
        <w:bottom w:val="none" w:sz="0" w:space="0" w:color="auto"/>
        <w:right w:val="none" w:sz="0" w:space="0" w:color="auto"/>
      </w:divBdr>
    </w:div>
    <w:div w:id="1183275968">
      <w:bodyDiv w:val="1"/>
      <w:marLeft w:val="0"/>
      <w:marRight w:val="0"/>
      <w:marTop w:val="0"/>
      <w:marBottom w:val="0"/>
      <w:divBdr>
        <w:top w:val="none" w:sz="0" w:space="0" w:color="auto"/>
        <w:left w:val="none" w:sz="0" w:space="0" w:color="auto"/>
        <w:bottom w:val="none" w:sz="0" w:space="0" w:color="auto"/>
        <w:right w:val="none" w:sz="0" w:space="0" w:color="auto"/>
      </w:divBdr>
    </w:div>
    <w:div w:id="1237664252">
      <w:bodyDiv w:val="1"/>
      <w:marLeft w:val="0"/>
      <w:marRight w:val="0"/>
      <w:marTop w:val="0"/>
      <w:marBottom w:val="0"/>
      <w:divBdr>
        <w:top w:val="none" w:sz="0" w:space="0" w:color="auto"/>
        <w:left w:val="none" w:sz="0" w:space="0" w:color="auto"/>
        <w:bottom w:val="none" w:sz="0" w:space="0" w:color="auto"/>
        <w:right w:val="none" w:sz="0" w:space="0" w:color="auto"/>
      </w:divBdr>
    </w:div>
    <w:div w:id="1363358148">
      <w:bodyDiv w:val="1"/>
      <w:marLeft w:val="0"/>
      <w:marRight w:val="0"/>
      <w:marTop w:val="0"/>
      <w:marBottom w:val="0"/>
      <w:divBdr>
        <w:top w:val="none" w:sz="0" w:space="0" w:color="auto"/>
        <w:left w:val="none" w:sz="0" w:space="0" w:color="auto"/>
        <w:bottom w:val="none" w:sz="0" w:space="0" w:color="auto"/>
        <w:right w:val="none" w:sz="0" w:space="0" w:color="auto"/>
      </w:divBdr>
    </w:div>
    <w:div w:id="1395465249">
      <w:bodyDiv w:val="1"/>
      <w:marLeft w:val="0"/>
      <w:marRight w:val="0"/>
      <w:marTop w:val="0"/>
      <w:marBottom w:val="0"/>
      <w:divBdr>
        <w:top w:val="none" w:sz="0" w:space="0" w:color="auto"/>
        <w:left w:val="none" w:sz="0" w:space="0" w:color="auto"/>
        <w:bottom w:val="none" w:sz="0" w:space="0" w:color="auto"/>
        <w:right w:val="none" w:sz="0" w:space="0" w:color="auto"/>
      </w:divBdr>
    </w:div>
    <w:div w:id="1497451815">
      <w:bodyDiv w:val="1"/>
      <w:marLeft w:val="0"/>
      <w:marRight w:val="0"/>
      <w:marTop w:val="0"/>
      <w:marBottom w:val="0"/>
      <w:divBdr>
        <w:top w:val="none" w:sz="0" w:space="0" w:color="auto"/>
        <w:left w:val="none" w:sz="0" w:space="0" w:color="auto"/>
        <w:bottom w:val="none" w:sz="0" w:space="0" w:color="auto"/>
        <w:right w:val="none" w:sz="0" w:space="0" w:color="auto"/>
      </w:divBdr>
    </w:div>
    <w:div w:id="1513647046">
      <w:bodyDiv w:val="1"/>
      <w:marLeft w:val="0"/>
      <w:marRight w:val="0"/>
      <w:marTop w:val="0"/>
      <w:marBottom w:val="0"/>
      <w:divBdr>
        <w:top w:val="none" w:sz="0" w:space="0" w:color="auto"/>
        <w:left w:val="none" w:sz="0" w:space="0" w:color="auto"/>
        <w:bottom w:val="none" w:sz="0" w:space="0" w:color="auto"/>
        <w:right w:val="none" w:sz="0" w:space="0" w:color="auto"/>
      </w:divBdr>
    </w:div>
    <w:div w:id="1537767160">
      <w:bodyDiv w:val="1"/>
      <w:marLeft w:val="0"/>
      <w:marRight w:val="0"/>
      <w:marTop w:val="0"/>
      <w:marBottom w:val="0"/>
      <w:divBdr>
        <w:top w:val="none" w:sz="0" w:space="0" w:color="auto"/>
        <w:left w:val="none" w:sz="0" w:space="0" w:color="auto"/>
        <w:bottom w:val="none" w:sz="0" w:space="0" w:color="auto"/>
        <w:right w:val="none" w:sz="0" w:space="0" w:color="auto"/>
      </w:divBdr>
    </w:div>
    <w:div w:id="1592156401">
      <w:bodyDiv w:val="1"/>
      <w:marLeft w:val="0"/>
      <w:marRight w:val="0"/>
      <w:marTop w:val="0"/>
      <w:marBottom w:val="0"/>
      <w:divBdr>
        <w:top w:val="none" w:sz="0" w:space="0" w:color="auto"/>
        <w:left w:val="none" w:sz="0" w:space="0" w:color="auto"/>
        <w:bottom w:val="none" w:sz="0" w:space="0" w:color="auto"/>
        <w:right w:val="none" w:sz="0" w:space="0" w:color="auto"/>
      </w:divBdr>
    </w:div>
    <w:div w:id="1642886099">
      <w:bodyDiv w:val="1"/>
      <w:marLeft w:val="0"/>
      <w:marRight w:val="0"/>
      <w:marTop w:val="0"/>
      <w:marBottom w:val="0"/>
      <w:divBdr>
        <w:top w:val="none" w:sz="0" w:space="0" w:color="auto"/>
        <w:left w:val="none" w:sz="0" w:space="0" w:color="auto"/>
        <w:bottom w:val="none" w:sz="0" w:space="0" w:color="auto"/>
        <w:right w:val="none" w:sz="0" w:space="0" w:color="auto"/>
      </w:divBdr>
    </w:div>
    <w:div w:id="1669213639">
      <w:bodyDiv w:val="1"/>
      <w:marLeft w:val="0"/>
      <w:marRight w:val="0"/>
      <w:marTop w:val="0"/>
      <w:marBottom w:val="0"/>
      <w:divBdr>
        <w:top w:val="none" w:sz="0" w:space="0" w:color="auto"/>
        <w:left w:val="none" w:sz="0" w:space="0" w:color="auto"/>
        <w:bottom w:val="none" w:sz="0" w:space="0" w:color="auto"/>
        <w:right w:val="none" w:sz="0" w:space="0" w:color="auto"/>
      </w:divBdr>
    </w:div>
    <w:div w:id="1687249454">
      <w:bodyDiv w:val="1"/>
      <w:marLeft w:val="0"/>
      <w:marRight w:val="0"/>
      <w:marTop w:val="0"/>
      <w:marBottom w:val="0"/>
      <w:divBdr>
        <w:top w:val="none" w:sz="0" w:space="0" w:color="auto"/>
        <w:left w:val="none" w:sz="0" w:space="0" w:color="auto"/>
        <w:bottom w:val="none" w:sz="0" w:space="0" w:color="auto"/>
        <w:right w:val="none" w:sz="0" w:space="0" w:color="auto"/>
      </w:divBdr>
    </w:div>
    <w:div w:id="1779105908">
      <w:bodyDiv w:val="1"/>
      <w:marLeft w:val="0"/>
      <w:marRight w:val="0"/>
      <w:marTop w:val="0"/>
      <w:marBottom w:val="0"/>
      <w:divBdr>
        <w:top w:val="none" w:sz="0" w:space="0" w:color="auto"/>
        <w:left w:val="none" w:sz="0" w:space="0" w:color="auto"/>
        <w:bottom w:val="none" w:sz="0" w:space="0" w:color="auto"/>
        <w:right w:val="none" w:sz="0" w:space="0" w:color="auto"/>
      </w:divBdr>
    </w:div>
    <w:div w:id="1864050073">
      <w:bodyDiv w:val="1"/>
      <w:marLeft w:val="0"/>
      <w:marRight w:val="0"/>
      <w:marTop w:val="0"/>
      <w:marBottom w:val="0"/>
      <w:divBdr>
        <w:top w:val="none" w:sz="0" w:space="0" w:color="auto"/>
        <w:left w:val="none" w:sz="0" w:space="0" w:color="auto"/>
        <w:bottom w:val="none" w:sz="0" w:space="0" w:color="auto"/>
        <w:right w:val="none" w:sz="0" w:space="0" w:color="auto"/>
      </w:divBdr>
    </w:div>
    <w:div w:id="1946959117">
      <w:bodyDiv w:val="1"/>
      <w:marLeft w:val="0"/>
      <w:marRight w:val="0"/>
      <w:marTop w:val="0"/>
      <w:marBottom w:val="0"/>
      <w:divBdr>
        <w:top w:val="none" w:sz="0" w:space="0" w:color="auto"/>
        <w:left w:val="none" w:sz="0" w:space="0" w:color="auto"/>
        <w:bottom w:val="none" w:sz="0" w:space="0" w:color="auto"/>
        <w:right w:val="none" w:sz="0" w:space="0" w:color="auto"/>
      </w:divBdr>
    </w:div>
    <w:div w:id="1987395911">
      <w:bodyDiv w:val="1"/>
      <w:marLeft w:val="0"/>
      <w:marRight w:val="0"/>
      <w:marTop w:val="0"/>
      <w:marBottom w:val="0"/>
      <w:divBdr>
        <w:top w:val="none" w:sz="0" w:space="0" w:color="auto"/>
        <w:left w:val="none" w:sz="0" w:space="0" w:color="auto"/>
        <w:bottom w:val="none" w:sz="0" w:space="0" w:color="auto"/>
        <w:right w:val="none" w:sz="0" w:space="0" w:color="auto"/>
      </w:divBdr>
    </w:div>
    <w:div w:id="1988510375">
      <w:bodyDiv w:val="1"/>
      <w:marLeft w:val="0"/>
      <w:marRight w:val="0"/>
      <w:marTop w:val="0"/>
      <w:marBottom w:val="0"/>
      <w:divBdr>
        <w:top w:val="none" w:sz="0" w:space="0" w:color="auto"/>
        <w:left w:val="none" w:sz="0" w:space="0" w:color="auto"/>
        <w:bottom w:val="none" w:sz="0" w:space="0" w:color="auto"/>
        <w:right w:val="none" w:sz="0" w:space="0" w:color="auto"/>
      </w:divBdr>
    </w:div>
    <w:div w:id="203811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296</TotalTime>
  <Pages>5</Pages>
  <Words>1961</Words>
  <Characters>10590</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12526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Στέλλα Μάντακα</dc:creator>
  <cp:keywords/>
  <dc:description/>
  <cp:lastModifiedBy>Νικολέττα Σορόκου</cp:lastModifiedBy>
  <cp:revision>63</cp:revision>
  <cp:lastPrinted>2025-08-28T10:11:00Z</cp:lastPrinted>
  <dcterms:created xsi:type="dcterms:W3CDTF">2025-08-18T06:18:00Z</dcterms:created>
  <dcterms:modified xsi:type="dcterms:W3CDTF">2025-08-29T07:01:00Z</dcterms:modified>
</cp:coreProperties>
</file>