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356" w:type="dxa"/>
        <w:tblInd w:w="-567" w:type="dxa"/>
        <w:tblLook w:val="04A0" w:firstRow="1" w:lastRow="0" w:firstColumn="1" w:lastColumn="0" w:noHBand="0" w:noVBand="1"/>
      </w:tblPr>
      <w:tblGrid>
        <w:gridCol w:w="1256"/>
        <w:gridCol w:w="4367"/>
        <w:gridCol w:w="3733"/>
      </w:tblGrid>
      <w:tr w:rsidR="00B15A77" w:rsidRPr="00B231F8" w:rsidTr="00424061">
        <w:trPr>
          <w:trHeight w:val="1050"/>
        </w:trPr>
        <w:tc>
          <w:tcPr>
            <w:tcW w:w="5623" w:type="dxa"/>
            <w:gridSpan w:val="2"/>
          </w:tcPr>
          <w:p w:rsidR="00B15A77" w:rsidRPr="00B231F8" w:rsidRDefault="00B15A77" w:rsidP="00431306">
            <w:pPr>
              <w:tabs>
                <w:tab w:val="left" w:pos="9781"/>
              </w:tabs>
              <w:spacing w:after="0"/>
              <w:ind w:right="284"/>
              <w:jc w:val="both"/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</w:pPr>
          </w:p>
          <w:p w:rsidR="00B15A77" w:rsidRPr="00B231F8" w:rsidRDefault="00B15A77" w:rsidP="00431306">
            <w:pPr>
              <w:tabs>
                <w:tab w:val="left" w:pos="9781"/>
              </w:tabs>
              <w:spacing w:after="0"/>
              <w:ind w:right="284"/>
              <w:jc w:val="both"/>
              <w:rPr>
                <w:rFonts w:ascii="Tahoma" w:hAnsi="Tahoma" w:cs="Tahoma"/>
                <w:sz w:val="20"/>
                <w:szCs w:val="20"/>
              </w:rPr>
            </w:pPr>
            <w:r w:rsidRPr="00B231F8">
              <w:rPr>
                <w:rFonts w:ascii="Tahoma" w:hAnsi="Tahoma" w:cs="Tahoma"/>
                <w:noProof/>
                <w:sz w:val="20"/>
                <w:szCs w:val="20"/>
                <w:lang w:val="en-US" w:eastAsia="el-GR"/>
              </w:rPr>
              <w:t xml:space="preserve">         </w:t>
            </w:r>
            <w:r w:rsidRPr="00B231F8">
              <w:rPr>
                <w:rFonts w:ascii="Tahoma" w:hAnsi="Tahoma" w:cs="Tahoma"/>
                <w:noProof/>
                <w:sz w:val="20"/>
                <w:szCs w:val="20"/>
                <w:lang w:eastAsia="el-GR"/>
              </w:rPr>
              <w:drawing>
                <wp:inline distT="0" distB="0" distL="0" distR="0" wp14:anchorId="565FDFA6" wp14:editId="3713B474">
                  <wp:extent cx="476885" cy="461010"/>
                  <wp:effectExtent l="19050" t="0" r="0" b="0"/>
                  <wp:docPr id="1" name="Εικόνα 1" descr="Εθνόσημο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Εικόνα 1" descr="Εθνόσημο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885" cy="4610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3" w:type="dxa"/>
          </w:tcPr>
          <w:p w:rsidR="00B15A77" w:rsidRPr="00B231F8" w:rsidRDefault="00B15A77" w:rsidP="00431306">
            <w:pPr>
              <w:tabs>
                <w:tab w:val="left" w:pos="9781"/>
              </w:tabs>
              <w:spacing w:after="0"/>
              <w:ind w:right="284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B15A77" w:rsidRPr="00B231F8" w:rsidTr="00424061">
        <w:trPr>
          <w:trHeight w:val="243"/>
        </w:trPr>
        <w:tc>
          <w:tcPr>
            <w:tcW w:w="5623" w:type="dxa"/>
            <w:gridSpan w:val="2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ΕΛΛΗΝΙΚΗ ΔΗΜΟΚΡΑΤΙΑ</w:t>
            </w:r>
          </w:p>
        </w:tc>
        <w:tc>
          <w:tcPr>
            <w:tcW w:w="3733" w:type="dxa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sz w:val="20"/>
                <w:szCs w:val="20"/>
                <w:u w:val="single"/>
              </w:rPr>
            </w:pPr>
          </w:p>
        </w:tc>
      </w:tr>
      <w:tr w:rsidR="00B15A77" w:rsidRPr="00B231F8" w:rsidTr="00424061">
        <w:trPr>
          <w:trHeight w:val="258"/>
        </w:trPr>
        <w:tc>
          <w:tcPr>
            <w:tcW w:w="5623" w:type="dxa"/>
            <w:gridSpan w:val="2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ΔΗΜΟΣ ΦΙΛΟΘΕΗΣ – ΨΥΧΙΚΟΥ</w:t>
            </w:r>
          </w:p>
        </w:tc>
        <w:tc>
          <w:tcPr>
            <w:tcW w:w="3733" w:type="dxa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B15A77" w:rsidRPr="00B231F8" w:rsidTr="00424061">
        <w:trPr>
          <w:trHeight w:val="243"/>
        </w:trPr>
        <w:tc>
          <w:tcPr>
            <w:tcW w:w="5623" w:type="dxa"/>
            <w:gridSpan w:val="2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ΓΡΑΦΕΙΟ ΔΗΜΟΤΙΚΟΥ ΣΥΜΒΟΥΛΙΟΥ</w:t>
            </w:r>
          </w:p>
        </w:tc>
        <w:tc>
          <w:tcPr>
            <w:tcW w:w="3733" w:type="dxa"/>
          </w:tcPr>
          <w:p w:rsidR="00B15A77" w:rsidRPr="00424061" w:rsidRDefault="00B15A77" w:rsidP="00F272CB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424061">
              <w:rPr>
                <w:rFonts w:ascii="Tahoma" w:hAnsi="Tahoma" w:cs="Tahoma"/>
                <w:b/>
                <w:sz w:val="20"/>
                <w:szCs w:val="20"/>
              </w:rPr>
              <w:t xml:space="preserve"> </w:t>
            </w:r>
            <w:r w:rsidR="008C686E" w:rsidRPr="00AD39BA">
              <w:rPr>
                <w:rFonts w:ascii="Tahoma" w:hAnsi="Tahoma" w:cs="Tahoma"/>
                <w:b/>
                <w:sz w:val="20"/>
                <w:szCs w:val="20"/>
              </w:rPr>
              <w:t xml:space="preserve">  </w:t>
            </w:r>
            <w:r w:rsidRPr="00424061">
              <w:rPr>
                <w:rFonts w:ascii="Tahoma" w:hAnsi="Tahoma" w:cs="Tahoma"/>
                <w:b/>
                <w:sz w:val="20"/>
                <w:szCs w:val="20"/>
              </w:rPr>
              <w:t xml:space="preserve">Ψυχικό, </w:t>
            </w:r>
            <w:r w:rsidR="00F272CB">
              <w:rPr>
                <w:rFonts w:ascii="Tahoma" w:hAnsi="Tahoma" w:cs="Tahoma"/>
                <w:b/>
                <w:sz w:val="20"/>
                <w:szCs w:val="20"/>
              </w:rPr>
              <w:t>23</w:t>
            </w:r>
            <w:r w:rsidRPr="00424061">
              <w:rPr>
                <w:rFonts w:ascii="Tahoma" w:hAnsi="Tahoma" w:cs="Tahoma"/>
                <w:b/>
                <w:sz w:val="20"/>
                <w:szCs w:val="20"/>
              </w:rPr>
              <w:t>/</w:t>
            </w:r>
            <w:r w:rsidR="00AD39BA">
              <w:rPr>
                <w:rFonts w:ascii="Tahoma" w:hAnsi="Tahoma" w:cs="Tahoma"/>
                <w:b/>
                <w:sz w:val="20"/>
                <w:szCs w:val="20"/>
                <w:lang w:val="en-US"/>
              </w:rPr>
              <w:t>12</w:t>
            </w:r>
            <w:r w:rsidRPr="00424061">
              <w:rPr>
                <w:rFonts w:ascii="Tahoma" w:hAnsi="Tahoma" w:cs="Tahoma"/>
                <w:b/>
                <w:sz w:val="20"/>
                <w:szCs w:val="20"/>
              </w:rPr>
              <w:t>/2025</w:t>
            </w:r>
          </w:p>
        </w:tc>
      </w:tr>
      <w:tr w:rsidR="00B15A77" w:rsidRPr="00B231F8" w:rsidTr="00424061">
        <w:trPr>
          <w:trHeight w:val="243"/>
        </w:trPr>
        <w:tc>
          <w:tcPr>
            <w:tcW w:w="5623" w:type="dxa"/>
            <w:gridSpan w:val="2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Μαραθωνοδρόμου 95</w:t>
            </w:r>
          </w:p>
        </w:tc>
        <w:tc>
          <w:tcPr>
            <w:tcW w:w="3733" w:type="dxa"/>
          </w:tcPr>
          <w:p w:rsidR="00B15A77" w:rsidRPr="00AD39BA" w:rsidRDefault="00B15A77" w:rsidP="00F272CB">
            <w:pPr>
              <w:tabs>
                <w:tab w:val="left" w:pos="9781"/>
              </w:tabs>
              <w:spacing w:after="0" w:line="240" w:lineRule="auto"/>
              <w:ind w:left="-696" w:right="-937" w:firstLine="642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  <w:r w:rsidRPr="00424061">
              <w:rPr>
                <w:rFonts w:ascii="Tahoma" w:hAnsi="Tahoma" w:cs="Tahoma"/>
                <w:b/>
                <w:sz w:val="20"/>
                <w:szCs w:val="20"/>
              </w:rPr>
              <w:t xml:space="preserve">   </w:t>
            </w:r>
            <w:proofErr w:type="spellStart"/>
            <w:r w:rsidR="00C61332" w:rsidRPr="00424061">
              <w:rPr>
                <w:rFonts w:ascii="Tahoma" w:hAnsi="Tahoma" w:cs="Tahoma"/>
                <w:b/>
                <w:sz w:val="20"/>
                <w:szCs w:val="20"/>
              </w:rPr>
              <w:t>Αριθμ</w:t>
            </w:r>
            <w:proofErr w:type="spellEnd"/>
            <w:r w:rsidR="00C61332" w:rsidRPr="00424061">
              <w:rPr>
                <w:rFonts w:ascii="Tahoma" w:hAnsi="Tahoma" w:cs="Tahoma"/>
                <w:b/>
                <w:sz w:val="20"/>
                <w:szCs w:val="20"/>
              </w:rPr>
              <w:t xml:space="preserve">. </w:t>
            </w:r>
            <w:proofErr w:type="spellStart"/>
            <w:r w:rsidR="00C61332" w:rsidRPr="00424061">
              <w:rPr>
                <w:rFonts w:ascii="Tahoma" w:hAnsi="Tahoma" w:cs="Tahoma"/>
                <w:b/>
                <w:sz w:val="20"/>
                <w:szCs w:val="20"/>
              </w:rPr>
              <w:t>Πρωτ</w:t>
            </w:r>
            <w:proofErr w:type="spellEnd"/>
            <w:r w:rsidR="00C61332" w:rsidRPr="00424061">
              <w:rPr>
                <w:rFonts w:ascii="Tahoma" w:hAnsi="Tahoma" w:cs="Tahoma"/>
                <w:b/>
                <w:sz w:val="20"/>
                <w:szCs w:val="20"/>
              </w:rPr>
              <w:t xml:space="preserve">.: </w:t>
            </w:r>
            <w:r w:rsidR="00B73E28">
              <w:rPr>
                <w:rFonts w:ascii="Tahoma" w:hAnsi="Tahoma" w:cs="Tahoma"/>
                <w:b/>
                <w:sz w:val="20"/>
                <w:szCs w:val="20"/>
              </w:rPr>
              <w:t>2</w:t>
            </w:r>
            <w:r w:rsidR="00F272CB">
              <w:rPr>
                <w:rFonts w:ascii="Tahoma" w:hAnsi="Tahoma" w:cs="Tahoma"/>
                <w:b/>
                <w:sz w:val="20"/>
                <w:szCs w:val="20"/>
              </w:rPr>
              <w:t>4823</w:t>
            </w:r>
          </w:p>
        </w:tc>
      </w:tr>
      <w:tr w:rsidR="00B15A77" w:rsidRPr="00B231F8" w:rsidTr="00424061">
        <w:trPr>
          <w:trHeight w:val="243"/>
        </w:trPr>
        <w:tc>
          <w:tcPr>
            <w:tcW w:w="5623" w:type="dxa"/>
            <w:gridSpan w:val="2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ΨΥΧΙΚΟ, Τ.Κ. 154 52</w:t>
            </w:r>
          </w:p>
        </w:tc>
        <w:tc>
          <w:tcPr>
            <w:tcW w:w="3733" w:type="dxa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sz w:val="20"/>
                <w:szCs w:val="20"/>
                <w:highlight w:val="yellow"/>
              </w:rPr>
            </w:pPr>
          </w:p>
        </w:tc>
      </w:tr>
      <w:tr w:rsidR="00B15A77" w:rsidRPr="00B231F8" w:rsidTr="00424061">
        <w:trPr>
          <w:trHeight w:val="243"/>
        </w:trPr>
        <w:tc>
          <w:tcPr>
            <w:tcW w:w="1256" w:type="dxa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τηλ.:</w:t>
            </w:r>
          </w:p>
        </w:tc>
        <w:tc>
          <w:tcPr>
            <w:tcW w:w="4367" w:type="dxa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210 6794000</w:t>
            </w:r>
          </w:p>
        </w:tc>
        <w:tc>
          <w:tcPr>
            <w:tcW w:w="3733" w:type="dxa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B15A77" w:rsidRPr="00B231F8" w:rsidTr="00424061">
        <w:trPr>
          <w:trHeight w:val="243"/>
        </w:trPr>
        <w:tc>
          <w:tcPr>
            <w:tcW w:w="1256" w:type="dxa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fax</w:t>
            </w: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:</w:t>
            </w:r>
          </w:p>
        </w:tc>
        <w:tc>
          <w:tcPr>
            <w:tcW w:w="4367" w:type="dxa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210 6726081</w:t>
            </w:r>
          </w:p>
        </w:tc>
        <w:tc>
          <w:tcPr>
            <w:tcW w:w="3733" w:type="dxa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  <w:tr w:rsidR="00B15A77" w:rsidRPr="00B231F8" w:rsidTr="00424061">
        <w:trPr>
          <w:trHeight w:val="243"/>
        </w:trPr>
        <w:tc>
          <w:tcPr>
            <w:tcW w:w="1256" w:type="dxa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</w:pP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  <w:t>email</w:t>
            </w:r>
            <w:r w:rsidRPr="00B231F8">
              <w:rPr>
                <w:rFonts w:ascii="Tahoma" w:hAnsi="Tahoma" w:cs="Tahoma"/>
                <w:b/>
                <w:noProof/>
                <w:sz w:val="20"/>
                <w:szCs w:val="20"/>
                <w:lang w:eastAsia="el-GR"/>
              </w:rPr>
              <w:t>:</w:t>
            </w:r>
          </w:p>
        </w:tc>
        <w:tc>
          <w:tcPr>
            <w:tcW w:w="4367" w:type="dxa"/>
          </w:tcPr>
          <w:p w:rsidR="00B15A77" w:rsidRPr="00B231F8" w:rsidRDefault="00DA67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noProof/>
                <w:sz w:val="20"/>
                <w:szCs w:val="20"/>
                <w:lang w:val="en-US" w:eastAsia="el-GR"/>
              </w:rPr>
            </w:pPr>
            <w:hyperlink r:id="rId7" w:history="1">
              <w:r w:rsidR="00B15A77" w:rsidRPr="00B231F8">
                <w:rPr>
                  <w:rStyle w:val="-"/>
                  <w:rFonts w:ascii="Tahoma" w:hAnsi="Tahoma" w:cs="Tahoma"/>
                  <w:b/>
                  <w:noProof/>
                  <w:sz w:val="20"/>
                  <w:szCs w:val="20"/>
                  <w:lang w:val="en-US" w:eastAsia="el-GR"/>
                </w:rPr>
                <w:t>grammateiads@0177.syzefxis.gov.gr</w:t>
              </w:r>
            </w:hyperlink>
          </w:p>
        </w:tc>
        <w:tc>
          <w:tcPr>
            <w:tcW w:w="3733" w:type="dxa"/>
          </w:tcPr>
          <w:p w:rsidR="00B15A77" w:rsidRPr="00B231F8" w:rsidRDefault="00B15A77" w:rsidP="008C686E">
            <w:pPr>
              <w:tabs>
                <w:tab w:val="left" w:pos="9781"/>
              </w:tabs>
              <w:spacing w:after="0" w:line="240" w:lineRule="auto"/>
              <w:ind w:left="-696" w:right="284" w:firstLine="642"/>
              <w:jc w:val="both"/>
              <w:rPr>
                <w:rFonts w:ascii="Tahoma" w:hAnsi="Tahoma" w:cs="Tahoma"/>
                <w:b/>
                <w:sz w:val="20"/>
                <w:szCs w:val="20"/>
              </w:rPr>
            </w:pPr>
          </w:p>
        </w:tc>
      </w:tr>
    </w:tbl>
    <w:p w:rsidR="00B15A77" w:rsidRDefault="00B15A77" w:rsidP="00B15A77">
      <w:pPr>
        <w:tabs>
          <w:tab w:val="left" w:pos="9781"/>
        </w:tabs>
        <w:spacing w:after="0"/>
        <w:ind w:right="284"/>
        <w:jc w:val="both"/>
        <w:rPr>
          <w:rFonts w:ascii="Tahoma" w:hAnsi="Tahoma" w:cs="Tahoma"/>
          <w:sz w:val="20"/>
          <w:szCs w:val="20"/>
        </w:rPr>
      </w:pPr>
    </w:p>
    <w:p w:rsidR="00B15A77" w:rsidRDefault="00B15A77" w:rsidP="00B15A77">
      <w:pPr>
        <w:tabs>
          <w:tab w:val="left" w:pos="9781"/>
        </w:tabs>
        <w:spacing w:after="0"/>
        <w:ind w:right="284"/>
        <w:jc w:val="both"/>
        <w:rPr>
          <w:rFonts w:ascii="Tahoma" w:hAnsi="Tahoma" w:cs="Tahoma"/>
          <w:sz w:val="20"/>
          <w:szCs w:val="20"/>
        </w:rPr>
      </w:pPr>
    </w:p>
    <w:p w:rsidR="00B15A77" w:rsidRDefault="00B15A77" w:rsidP="00B15A77">
      <w:pPr>
        <w:tabs>
          <w:tab w:val="left" w:pos="9781"/>
        </w:tabs>
        <w:spacing w:after="0"/>
        <w:ind w:left="-567" w:right="284"/>
        <w:jc w:val="center"/>
        <w:rPr>
          <w:rFonts w:ascii="Tahoma" w:hAnsi="Tahoma" w:cs="Tahoma"/>
          <w:b/>
          <w:sz w:val="20"/>
          <w:szCs w:val="20"/>
        </w:rPr>
      </w:pPr>
      <w:r w:rsidRPr="00C95559">
        <w:rPr>
          <w:rFonts w:ascii="Tahoma" w:hAnsi="Tahoma" w:cs="Tahoma"/>
          <w:b/>
          <w:sz w:val="20"/>
          <w:szCs w:val="20"/>
        </w:rPr>
        <w:t>ΠΙΝΑΚΑΣ</w:t>
      </w:r>
    </w:p>
    <w:p w:rsidR="00B15A77" w:rsidRPr="00C95559" w:rsidRDefault="00B15A77" w:rsidP="00B15A77">
      <w:pPr>
        <w:tabs>
          <w:tab w:val="left" w:pos="9781"/>
        </w:tabs>
        <w:spacing w:after="0"/>
        <w:ind w:left="-567" w:right="284"/>
        <w:jc w:val="center"/>
        <w:rPr>
          <w:rFonts w:ascii="Tahoma" w:hAnsi="Tahoma" w:cs="Tahoma"/>
          <w:b/>
          <w:sz w:val="20"/>
          <w:szCs w:val="20"/>
        </w:rPr>
      </w:pPr>
    </w:p>
    <w:p w:rsidR="00B15A77" w:rsidRPr="00D16F02" w:rsidRDefault="00B15A77" w:rsidP="00B15A77">
      <w:pPr>
        <w:tabs>
          <w:tab w:val="left" w:pos="9781"/>
        </w:tabs>
        <w:spacing w:after="0" w:line="360" w:lineRule="auto"/>
        <w:ind w:left="-567" w:right="-1192"/>
        <w:jc w:val="both"/>
        <w:rPr>
          <w:rFonts w:ascii="Tahoma" w:hAnsi="Tahoma" w:cs="Tahoma"/>
          <w:sz w:val="20"/>
          <w:szCs w:val="20"/>
        </w:rPr>
      </w:pPr>
      <w:r w:rsidRPr="00B33FF7">
        <w:rPr>
          <w:rFonts w:ascii="Tahoma" w:hAnsi="Tahoma" w:cs="Tahoma"/>
          <w:sz w:val="20"/>
          <w:szCs w:val="20"/>
        </w:rPr>
        <w:t xml:space="preserve">Στο Ψυχικό την </w:t>
      </w:r>
      <w:r w:rsidR="000769B6" w:rsidRPr="000769B6">
        <w:rPr>
          <w:rFonts w:ascii="Tahoma" w:hAnsi="Tahoma" w:cs="Tahoma"/>
          <w:b/>
          <w:sz w:val="20"/>
          <w:szCs w:val="20"/>
        </w:rPr>
        <w:t>22</w:t>
      </w:r>
      <w:r w:rsidRPr="00B33FF7">
        <w:rPr>
          <w:rFonts w:ascii="Tahoma" w:hAnsi="Tahoma" w:cs="Tahoma"/>
          <w:b/>
          <w:sz w:val="20"/>
          <w:szCs w:val="20"/>
          <w:vertAlign w:val="superscript"/>
        </w:rPr>
        <w:t>ην</w:t>
      </w:r>
      <w:r w:rsidRPr="00B33FF7">
        <w:rPr>
          <w:rFonts w:ascii="Tahoma" w:hAnsi="Tahoma" w:cs="Tahoma"/>
          <w:b/>
          <w:sz w:val="20"/>
          <w:szCs w:val="20"/>
        </w:rPr>
        <w:t xml:space="preserve"> </w:t>
      </w:r>
      <w:r w:rsidRPr="00B33FF7">
        <w:rPr>
          <w:rFonts w:ascii="Tahoma" w:hAnsi="Tahoma" w:cs="Tahoma"/>
          <w:sz w:val="20"/>
          <w:szCs w:val="20"/>
        </w:rPr>
        <w:t xml:space="preserve">του μηνός </w:t>
      </w:r>
      <w:r w:rsidR="00746029" w:rsidRPr="00AD39BA">
        <w:rPr>
          <w:rFonts w:ascii="Tahoma" w:hAnsi="Tahoma" w:cs="Tahoma"/>
          <w:b/>
          <w:sz w:val="20"/>
          <w:szCs w:val="20"/>
        </w:rPr>
        <w:t>Δεκεμβρίου</w:t>
      </w:r>
      <w:r w:rsidRPr="00B33FF7">
        <w:rPr>
          <w:rFonts w:ascii="Tahoma" w:hAnsi="Tahoma" w:cs="Tahoma"/>
          <w:b/>
          <w:sz w:val="20"/>
          <w:szCs w:val="20"/>
        </w:rPr>
        <w:t xml:space="preserve"> </w:t>
      </w:r>
      <w:r w:rsidRPr="00B33FF7">
        <w:rPr>
          <w:rFonts w:ascii="Tahoma" w:hAnsi="Tahoma" w:cs="Tahoma"/>
          <w:sz w:val="20"/>
          <w:szCs w:val="20"/>
        </w:rPr>
        <w:t xml:space="preserve">του έτους </w:t>
      </w:r>
      <w:r w:rsidRPr="00B33FF7">
        <w:rPr>
          <w:rFonts w:ascii="Tahoma" w:hAnsi="Tahoma" w:cs="Tahoma"/>
          <w:b/>
          <w:sz w:val="20"/>
          <w:szCs w:val="20"/>
        </w:rPr>
        <w:t>2025,</w:t>
      </w:r>
      <w:r w:rsidRPr="00B33FF7">
        <w:rPr>
          <w:rFonts w:ascii="Tahoma" w:hAnsi="Tahoma" w:cs="Tahoma"/>
          <w:sz w:val="20"/>
          <w:szCs w:val="20"/>
        </w:rPr>
        <w:t xml:space="preserve"> ημέρα της εβδομάδος </w:t>
      </w:r>
      <w:r w:rsidR="000769B6" w:rsidRPr="000769B6">
        <w:rPr>
          <w:rFonts w:ascii="Tahoma" w:hAnsi="Tahoma" w:cs="Tahoma"/>
          <w:b/>
          <w:sz w:val="20"/>
          <w:szCs w:val="20"/>
        </w:rPr>
        <w:t>Δευτέρα</w:t>
      </w:r>
      <w:r w:rsidR="00AD39BA" w:rsidRPr="000769B6">
        <w:rPr>
          <w:rFonts w:ascii="Tahoma" w:hAnsi="Tahoma" w:cs="Tahoma"/>
          <w:b/>
          <w:sz w:val="18"/>
          <w:szCs w:val="18"/>
        </w:rPr>
        <w:t xml:space="preserve"> </w:t>
      </w:r>
      <w:r w:rsidR="00AD39BA" w:rsidRPr="00E3144A">
        <w:rPr>
          <w:rFonts w:ascii="Tahoma" w:hAnsi="Tahoma" w:cs="Tahoma"/>
          <w:b/>
          <w:sz w:val="18"/>
          <w:szCs w:val="18"/>
        </w:rPr>
        <w:t xml:space="preserve"> </w:t>
      </w:r>
      <w:r w:rsidRPr="00B33FF7">
        <w:rPr>
          <w:rFonts w:ascii="Tahoma" w:hAnsi="Tahoma" w:cs="Tahoma"/>
          <w:sz w:val="20"/>
          <w:szCs w:val="20"/>
        </w:rPr>
        <w:t xml:space="preserve">και ώρα </w:t>
      </w:r>
      <w:r w:rsidR="00AD39BA" w:rsidRPr="00AD39BA">
        <w:rPr>
          <w:rFonts w:ascii="Tahoma" w:hAnsi="Tahoma" w:cs="Tahoma"/>
          <w:b/>
          <w:sz w:val="20"/>
          <w:szCs w:val="20"/>
        </w:rPr>
        <w:t>1</w:t>
      </w:r>
      <w:r w:rsidR="0026084B">
        <w:rPr>
          <w:rFonts w:ascii="Tahoma" w:hAnsi="Tahoma" w:cs="Tahoma"/>
          <w:b/>
          <w:sz w:val="20"/>
          <w:szCs w:val="20"/>
        </w:rPr>
        <w:t>8</w:t>
      </w:r>
      <w:r w:rsidRPr="00B33FF7">
        <w:rPr>
          <w:rFonts w:ascii="Tahoma" w:hAnsi="Tahoma" w:cs="Tahoma"/>
          <w:b/>
          <w:sz w:val="20"/>
          <w:szCs w:val="20"/>
        </w:rPr>
        <w:t>:00</w:t>
      </w:r>
      <w:r w:rsidRPr="00B33FF7">
        <w:rPr>
          <w:rFonts w:ascii="Tahoma" w:hAnsi="Tahoma" w:cs="Tahoma"/>
          <w:sz w:val="20"/>
          <w:szCs w:val="20"/>
        </w:rPr>
        <w:t xml:space="preserve"> το</w:t>
      </w:r>
      <w:r w:rsidRPr="00D16F02">
        <w:rPr>
          <w:rFonts w:ascii="Tahoma" w:hAnsi="Tahoma" w:cs="Tahoma"/>
          <w:sz w:val="20"/>
          <w:szCs w:val="20"/>
        </w:rPr>
        <w:t xml:space="preserve"> Δημοτικό Συμβούλιο αποτελούμενο από τους: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Αλεξοπούλου Αικατερίνη                  Πρόεδρο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Βυθούλκα – Χατζηγεωργίου Σοφία    Αντιπρόεδρο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proofErr w:type="spellStart"/>
      <w:r w:rsidRPr="00C95559">
        <w:rPr>
          <w:rFonts w:ascii="Tahoma" w:hAnsi="Tahoma" w:cs="Tahoma"/>
          <w:sz w:val="20"/>
          <w:szCs w:val="20"/>
        </w:rPr>
        <w:t>Χατζηαθανασιάδου</w:t>
      </w:r>
      <w:proofErr w:type="spellEnd"/>
      <w:r w:rsidRPr="00C95559">
        <w:rPr>
          <w:rFonts w:ascii="Tahoma" w:hAnsi="Tahoma" w:cs="Tahoma"/>
          <w:sz w:val="20"/>
          <w:szCs w:val="20"/>
        </w:rPr>
        <w:t xml:space="preserve"> Φανή (</w:t>
      </w:r>
      <w:proofErr w:type="spellStart"/>
      <w:r w:rsidRPr="00C95559">
        <w:rPr>
          <w:rFonts w:ascii="Tahoma" w:hAnsi="Tahoma" w:cs="Tahoma"/>
          <w:sz w:val="20"/>
          <w:szCs w:val="20"/>
        </w:rPr>
        <w:t>Φαίνη</w:t>
      </w:r>
      <w:proofErr w:type="spellEnd"/>
      <w:r w:rsidRPr="00C95559">
        <w:rPr>
          <w:rFonts w:ascii="Tahoma" w:hAnsi="Tahoma" w:cs="Tahoma"/>
          <w:sz w:val="20"/>
          <w:szCs w:val="20"/>
        </w:rPr>
        <w:t>)     Γραμματέα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Δελακουρίδης Ιωάννης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Σαμαρόπουλος Βύρων – Παύλος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Νάκας Αριστείδης</w:t>
      </w:r>
    </w:p>
    <w:p w:rsidR="00B15A77" w:rsidRPr="00C95559" w:rsidRDefault="00B15A77" w:rsidP="00B15A77">
      <w:pPr>
        <w:pStyle w:val="a3"/>
        <w:widowControl w:val="0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Αγγελόπουλος Ηλίας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Γκιζελή Αλίκη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Λιάπης Βασίλειος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proofErr w:type="spellStart"/>
      <w:r w:rsidRPr="00C95559">
        <w:rPr>
          <w:rFonts w:ascii="Tahoma" w:hAnsi="Tahoma" w:cs="Tahoma"/>
          <w:sz w:val="20"/>
          <w:szCs w:val="20"/>
        </w:rPr>
        <w:t>Μπρέλλας</w:t>
      </w:r>
      <w:proofErr w:type="spellEnd"/>
      <w:r w:rsidRPr="00C95559">
        <w:rPr>
          <w:rFonts w:ascii="Tahoma" w:hAnsi="Tahoma" w:cs="Tahoma"/>
          <w:sz w:val="20"/>
          <w:szCs w:val="20"/>
        </w:rPr>
        <w:t xml:space="preserve"> Γεώργιος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proofErr w:type="spellStart"/>
      <w:r w:rsidRPr="00C95559">
        <w:rPr>
          <w:rFonts w:ascii="Tahoma" w:hAnsi="Tahoma" w:cs="Tahoma"/>
          <w:sz w:val="20"/>
          <w:szCs w:val="20"/>
        </w:rPr>
        <w:t>Χανακούλα</w:t>
      </w:r>
      <w:proofErr w:type="spellEnd"/>
      <w:r w:rsidRPr="00C95559">
        <w:rPr>
          <w:rFonts w:ascii="Tahoma" w:hAnsi="Tahoma" w:cs="Tahoma"/>
          <w:sz w:val="20"/>
          <w:szCs w:val="20"/>
        </w:rPr>
        <w:t xml:space="preserve"> Αθηνά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proofErr w:type="spellStart"/>
      <w:r w:rsidRPr="00C95559">
        <w:rPr>
          <w:rFonts w:ascii="Tahoma" w:hAnsi="Tahoma" w:cs="Tahoma"/>
          <w:sz w:val="20"/>
          <w:szCs w:val="20"/>
        </w:rPr>
        <w:t>Παλτζόγλου</w:t>
      </w:r>
      <w:proofErr w:type="spellEnd"/>
      <w:r w:rsidRPr="00C95559">
        <w:rPr>
          <w:rFonts w:ascii="Tahoma" w:hAnsi="Tahoma" w:cs="Tahoma"/>
          <w:sz w:val="20"/>
          <w:szCs w:val="20"/>
        </w:rPr>
        <w:t xml:space="preserve"> Ευφημία – Ελένη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Τρέζου Μαρία – Ελένη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Βλάχος Σπυρίδων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Γάτος Γεώργιος – Αλκιβιάδης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proofErr w:type="spellStart"/>
      <w:r w:rsidRPr="00C95559">
        <w:rPr>
          <w:rFonts w:ascii="Tahoma" w:hAnsi="Tahoma" w:cs="Tahoma"/>
          <w:sz w:val="20"/>
          <w:szCs w:val="20"/>
        </w:rPr>
        <w:t>Βαβέτση</w:t>
      </w:r>
      <w:proofErr w:type="spellEnd"/>
      <w:r w:rsidRPr="00C95559">
        <w:rPr>
          <w:rFonts w:ascii="Tahoma" w:hAnsi="Tahoma" w:cs="Tahoma"/>
          <w:sz w:val="20"/>
          <w:szCs w:val="20"/>
        </w:rPr>
        <w:t xml:space="preserve"> Χρυσάνθη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Ανδρουτσοπούλου – Δήμου Χριστοφιλιά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Γαλάνης Δημήτριος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Ζέππου – Χαρλαύτη Ελένη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Παπαχρόνης Γεώργιος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Σινανιώτου Χαρίκλεια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Δημουλά Ελισσάβετ – Ελένη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proofErr w:type="spellStart"/>
      <w:r w:rsidRPr="00C95559">
        <w:rPr>
          <w:rFonts w:ascii="Tahoma" w:hAnsi="Tahoma" w:cs="Tahoma"/>
          <w:sz w:val="20"/>
          <w:szCs w:val="20"/>
        </w:rPr>
        <w:t>Μπουλούγαρης</w:t>
      </w:r>
      <w:proofErr w:type="spellEnd"/>
      <w:r w:rsidRPr="00C95559">
        <w:rPr>
          <w:rFonts w:ascii="Tahoma" w:hAnsi="Tahoma" w:cs="Tahoma"/>
          <w:sz w:val="20"/>
          <w:szCs w:val="20"/>
        </w:rPr>
        <w:t xml:space="preserve"> Ευάγγελος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>Νακόπουλος Πολυχρόνης (Χρόνης)</w:t>
      </w:r>
    </w:p>
    <w:p w:rsidR="00B15A77" w:rsidRPr="00C95559" w:rsidRDefault="00B15A77" w:rsidP="00B15A77">
      <w:pPr>
        <w:pStyle w:val="a3"/>
        <w:numPr>
          <w:ilvl w:val="0"/>
          <w:numId w:val="1"/>
        </w:numPr>
        <w:tabs>
          <w:tab w:val="left" w:pos="9781"/>
        </w:tabs>
        <w:ind w:left="-142" w:right="284" w:hanging="425"/>
        <w:contextualSpacing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 xml:space="preserve">Ζαφειροπούλου – Σαρρή Περσεφόνη – </w:t>
      </w:r>
      <w:proofErr w:type="spellStart"/>
      <w:r w:rsidRPr="00C95559">
        <w:rPr>
          <w:rFonts w:ascii="Tahoma" w:hAnsi="Tahoma" w:cs="Tahoma"/>
          <w:sz w:val="20"/>
          <w:szCs w:val="20"/>
        </w:rPr>
        <w:t>Άλκηστις</w:t>
      </w:r>
      <w:proofErr w:type="spellEnd"/>
      <w:r w:rsidRPr="00C95559">
        <w:rPr>
          <w:rFonts w:ascii="Tahoma" w:hAnsi="Tahoma" w:cs="Tahoma"/>
          <w:sz w:val="20"/>
          <w:szCs w:val="20"/>
        </w:rPr>
        <w:t xml:space="preserve"> (</w:t>
      </w:r>
      <w:proofErr w:type="spellStart"/>
      <w:r w:rsidRPr="00C95559">
        <w:rPr>
          <w:rFonts w:ascii="Tahoma" w:hAnsi="Tahoma" w:cs="Tahoma"/>
          <w:sz w:val="20"/>
          <w:szCs w:val="20"/>
        </w:rPr>
        <w:t>Πέννυ</w:t>
      </w:r>
      <w:proofErr w:type="spellEnd"/>
      <w:r w:rsidRPr="00C95559">
        <w:rPr>
          <w:rFonts w:ascii="Tahoma" w:hAnsi="Tahoma" w:cs="Tahoma"/>
          <w:sz w:val="20"/>
          <w:szCs w:val="20"/>
        </w:rPr>
        <w:t>)</w:t>
      </w:r>
    </w:p>
    <w:p w:rsidR="00B15A77" w:rsidRPr="00C95559" w:rsidRDefault="00B15A77" w:rsidP="00B15A77">
      <w:pPr>
        <w:pStyle w:val="a3"/>
        <w:tabs>
          <w:tab w:val="left" w:pos="9781"/>
        </w:tabs>
        <w:ind w:left="714" w:right="284"/>
        <w:contextualSpacing/>
        <w:jc w:val="both"/>
        <w:rPr>
          <w:rFonts w:ascii="Tahoma" w:hAnsi="Tahoma" w:cs="Tahoma"/>
          <w:sz w:val="20"/>
          <w:szCs w:val="20"/>
        </w:rPr>
      </w:pPr>
    </w:p>
    <w:p w:rsidR="00663CB3" w:rsidRDefault="00B15A77" w:rsidP="00663CB3">
      <w:pPr>
        <w:pStyle w:val="a3"/>
        <w:tabs>
          <w:tab w:val="left" w:pos="9498"/>
          <w:tab w:val="left" w:pos="9781"/>
        </w:tabs>
        <w:spacing w:line="360" w:lineRule="auto"/>
        <w:ind w:left="-567" w:right="-1192" w:firstLine="357"/>
        <w:jc w:val="both"/>
        <w:rPr>
          <w:rFonts w:ascii="Tahoma" w:hAnsi="Tahoma" w:cs="Tahoma"/>
          <w:sz w:val="20"/>
          <w:szCs w:val="20"/>
        </w:rPr>
      </w:pPr>
      <w:r w:rsidRPr="00C95559">
        <w:rPr>
          <w:rFonts w:ascii="Tahoma" w:hAnsi="Tahoma" w:cs="Tahoma"/>
          <w:sz w:val="20"/>
          <w:szCs w:val="20"/>
        </w:rPr>
        <w:t xml:space="preserve">Μετά από την με </w:t>
      </w:r>
      <w:proofErr w:type="spellStart"/>
      <w:r w:rsidRPr="00C95559">
        <w:rPr>
          <w:rFonts w:ascii="Tahoma" w:hAnsi="Tahoma" w:cs="Tahoma"/>
          <w:sz w:val="20"/>
          <w:szCs w:val="20"/>
        </w:rPr>
        <w:t>αριθμ</w:t>
      </w:r>
      <w:proofErr w:type="spellEnd"/>
      <w:r w:rsidRPr="00C95559">
        <w:rPr>
          <w:rFonts w:ascii="Tahoma" w:hAnsi="Tahoma" w:cs="Tahoma"/>
          <w:sz w:val="20"/>
          <w:szCs w:val="20"/>
        </w:rPr>
        <w:t xml:space="preserve">. </w:t>
      </w:r>
      <w:proofErr w:type="spellStart"/>
      <w:r w:rsidRPr="00544829">
        <w:rPr>
          <w:rFonts w:ascii="Tahoma" w:hAnsi="Tahoma" w:cs="Tahoma"/>
          <w:sz w:val="20"/>
          <w:szCs w:val="20"/>
        </w:rPr>
        <w:t>πρωτ</w:t>
      </w:r>
      <w:proofErr w:type="spellEnd"/>
      <w:r w:rsidRPr="00544829">
        <w:rPr>
          <w:rFonts w:ascii="Tahoma" w:hAnsi="Tahoma" w:cs="Tahoma"/>
          <w:sz w:val="20"/>
          <w:szCs w:val="20"/>
        </w:rPr>
        <w:t xml:space="preserve">. </w:t>
      </w:r>
      <w:r w:rsidR="00EF6663" w:rsidRPr="00C27AAD">
        <w:rPr>
          <w:rFonts w:ascii="Tahoma" w:hAnsi="Tahoma" w:cs="Tahoma"/>
          <w:b/>
          <w:sz w:val="20"/>
          <w:szCs w:val="20"/>
        </w:rPr>
        <w:t>2</w:t>
      </w:r>
      <w:r w:rsidR="00D43D35">
        <w:rPr>
          <w:rFonts w:ascii="Tahoma" w:hAnsi="Tahoma" w:cs="Tahoma"/>
          <w:b/>
          <w:sz w:val="20"/>
          <w:szCs w:val="20"/>
        </w:rPr>
        <w:t>4499</w:t>
      </w:r>
      <w:r w:rsidR="00EF6663" w:rsidRPr="00C27AAD">
        <w:rPr>
          <w:rFonts w:ascii="Tahoma" w:hAnsi="Tahoma" w:cs="Tahoma"/>
          <w:b/>
          <w:sz w:val="20"/>
          <w:szCs w:val="20"/>
        </w:rPr>
        <w:t>/</w:t>
      </w:r>
      <w:r w:rsidR="00D43D35">
        <w:rPr>
          <w:rFonts w:ascii="Tahoma" w:hAnsi="Tahoma" w:cs="Tahoma"/>
          <w:b/>
          <w:sz w:val="20"/>
          <w:szCs w:val="20"/>
        </w:rPr>
        <w:t>18</w:t>
      </w:r>
      <w:r w:rsidR="00EF6663" w:rsidRPr="00C27AAD">
        <w:rPr>
          <w:rFonts w:ascii="Tahoma" w:hAnsi="Tahoma" w:cs="Tahoma"/>
          <w:b/>
          <w:sz w:val="20"/>
          <w:szCs w:val="20"/>
        </w:rPr>
        <w:t xml:space="preserve">-12-2025 </w:t>
      </w:r>
      <w:r w:rsidRPr="00C95559">
        <w:rPr>
          <w:rFonts w:ascii="Tahoma" w:hAnsi="Tahoma" w:cs="Tahoma"/>
          <w:sz w:val="20"/>
          <w:szCs w:val="20"/>
        </w:rPr>
        <w:t xml:space="preserve">έγγραφη πρόσκληση της Προέδρου κ. Αλεξοπούλου Αικατερίνης  που επιδόθηκε σύμφωνα με τις διατάξεις του άρθρου 65 &amp; 67 του Ν. 3852/2010, όπως τροποποιήθηκαν με τα άρθρα 72 &amp; 74 του Ν. 4555/2018 και 6 του Ν. 5056/2023, συνήλθε, παρόντος και του Δημάρχου κ. </w:t>
      </w:r>
      <w:proofErr w:type="spellStart"/>
      <w:r w:rsidRPr="00C95559">
        <w:rPr>
          <w:rFonts w:ascii="Tahoma" w:hAnsi="Tahoma" w:cs="Tahoma"/>
          <w:sz w:val="20"/>
          <w:szCs w:val="20"/>
        </w:rPr>
        <w:t>Μπονάτσου</w:t>
      </w:r>
      <w:proofErr w:type="spellEnd"/>
      <w:r w:rsidRPr="00C95559">
        <w:rPr>
          <w:rFonts w:ascii="Tahoma" w:hAnsi="Tahoma" w:cs="Tahoma"/>
          <w:sz w:val="20"/>
          <w:szCs w:val="20"/>
        </w:rPr>
        <w:t xml:space="preserve"> Χαράλαμπου, στην αίθουσα συνεδριάσεων του Δημοτικού Καταστήματος σε συνεδρίαση, για συζήτηση και λήψη αποφάσεων επί των κατωτέρω θεμάτων Η.Δ. </w:t>
      </w:r>
    </w:p>
    <w:p w:rsidR="00653BAB" w:rsidRDefault="00663CB3" w:rsidP="00653BAB">
      <w:pPr>
        <w:pStyle w:val="a3"/>
        <w:tabs>
          <w:tab w:val="left" w:pos="9498"/>
          <w:tab w:val="left" w:pos="9781"/>
        </w:tabs>
        <w:spacing w:line="360" w:lineRule="auto"/>
        <w:ind w:left="-567" w:right="-1192" w:firstLine="357"/>
        <w:jc w:val="both"/>
        <w:rPr>
          <w:rFonts w:ascii="Tahoma" w:hAnsi="Tahoma" w:cs="Tahoma"/>
          <w:sz w:val="20"/>
          <w:szCs w:val="20"/>
        </w:rPr>
      </w:pPr>
      <w:r w:rsidRPr="00B33FF7">
        <w:rPr>
          <w:rFonts w:ascii="Tahoma" w:hAnsi="Tahoma" w:cs="Tahoma"/>
          <w:sz w:val="20"/>
          <w:szCs w:val="20"/>
        </w:rPr>
        <w:t xml:space="preserve">Πριν από την έναρξη της συνεδρίασης διαπιστώθηκε ότι επί συνόλου </w:t>
      </w:r>
      <w:r w:rsidRPr="00B33FF7">
        <w:rPr>
          <w:rFonts w:ascii="Tahoma" w:hAnsi="Tahoma" w:cs="Tahoma"/>
          <w:b/>
          <w:sz w:val="20"/>
          <w:szCs w:val="20"/>
        </w:rPr>
        <w:t>είκοσι πέντε</w:t>
      </w:r>
      <w:r w:rsidRPr="00B33FF7">
        <w:rPr>
          <w:rFonts w:ascii="Tahoma" w:hAnsi="Tahoma" w:cs="Tahoma"/>
          <w:sz w:val="20"/>
          <w:szCs w:val="20"/>
        </w:rPr>
        <w:t xml:space="preserve"> (</w:t>
      </w:r>
      <w:r w:rsidRPr="00B33FF7">
        <w:rPr>
          <w:rFonts w:ascii="Tahoma" w:hAnsi="Tahoma" w:cs="Tahoma"/>
          <w:b/>
          <w:sz w:val="20"/>
          <w:szCs w:val="20"/>
        </w:rPr>
        <w:t>25</w:t>
      </w:r>
      <w:r w:rsidRPr="00B33FF7">
        <w:rPr>
          <w:rFonts w:ascii="Tahoma" w:hAnsi="Tahoma" w:cs="Tahoma"/>
          <w:sz w:val="20"/>
          <w:szCs w:val="20"/>
        </w:rPr>
        <w:t xml:space="preserve">) Δημοτικών Συμβούλων παρόντες ήταν </w:t>
      </w:r>
      <w:r w:rsidRPr="00B33FF7">
        <w:rPr>
          <w:rFonts w:ascii="Tahoma" w:hAnsi="Tahoma" w:cs="Tahoma"/>
          <w:b/>
          <w:sz w:val="20"/>
          <w:szCs w:val="20"/>
        </w:rPr>
        <w:t xml:space="preserve">δέκα οκτώ (18) </w:t>
      </w:r>
      <w:r w:rsidRPr="00B33FF7">
        <w:rPr>
          <w:rFonts w:ascii="Tahoma" w:hAnsi="Tahoma" w:cs="Tahoma"/>
          <w:sz w:val="20"/>
          <w:szCs w:val="20"/>
        </w:rPr>
        <w:t>και απόντες</w:t>
      </w:r>
      <w:r w:rsidRPr="00B33FF7">
        <w:rPr>
          <w:rFonts w:ascii="Tahoma" w:hAnsi="Tahoma" w:cs="Tahoma"/>
          <w:b/>
          <w:sz w:val="20"/>
          <w:szCs w:val="20"/>
        </w:rPr>
        <w:t xml:space="preserve"> επτά</w:t>
      </w:r>
      <w:r w:rsidRPr="00B33FF7">
        <w:rPr>
          <w:rFonts w:ascii="Tahoma" w:hAnsi="Tahoma" w:cs="Tahoma"/>
          <w:sz w:val="20"/>
          <w:szCs w:val="20"/>
        </w:rPr>
        <w:t xml:space="preserve"> </w:t>
      </w:r>
      <w:r w:rsidRPr="00B33FF7">
        <w:rPr>
          <w:rFonts w:ascii="Tahoma" w:hAnsi="Tahoma" w:cs="Tahoma"/>
          <w:b/>
          <w:sz w:val="20"/>
          <w:szCs w:val="20"/>
        </w:rPr>
        <w:t xml:space="preserve">(7) </w:t>
      </w:r>
      <w:r w:rsidRPr="00B33FF7">
        <w:rPr>
          <w:rFonts w:ascii="Tahoma" w:hAnsi="Tahoma" w:cs="Tahoma"/>
          <w:sz w:val="20"/>
          <w:szCs w:val="20"/>
        </w:rPr>
        <w:t xml:space="preserve">ήτοι: οι κκ. Βλάχος Σπυρίδωνας, </w:t>
      </w:r>
      <w:proofErr w:type="spellStart"/>
      <w:r w:rsidRPr="00B33FF7">
        <w:rPr>
          <w:rFonts w:ascii="Tahoma" w:hAnsi="Tahoma" w:cs="Tahoma"/>
          <w:sz w:val="20"/>
          <w:szCs w:val="20"/>
        </w:rPr>
        <w:t>Βαβέτση</w:t>
      </w:r>
      <w:proofErr w:type="spellEnd"/>
      <w:r w:rsidRPr="00B33FF7">
        <w:rPr>
          <w:rFonts w:ascii="Tahoma" w:hAnsi="Tahoma" w:cs="Tahoma"/>
          <w:sz w:val="20"/>
          <w:szCs w:val="20"/>
        </w:rPr>
        <w:t xml:space="preserve"> Χρυσάνθη, </w:t>
      </w:r>
      <w:r w:rsidRPr="00B33FF7">
        <w:rPr>
          <w:rFonts w:ascii="Tahoma" w:hAnsi="Tahoma" w:cs="Tahoma"/>
          <w:sz w:val="20"/>
          <w:szCs w:val="20"/>
        </w:rPr>
        <w:lastRenderedPageBreak/>
        <w:t>Βυθούλκα - Χατζηγεωργίου Σοφία, Παπαχρόνης Γεώργιος, Σινανιώτου Χαρίκλεια, Δημουλά Ελισσάβετ – Ελένη και Ζαφειροπούλ</w:t>
      </w:r>
      <w:r w:rsidR="00653BAB">
        <w:rPr>
          <w:rFonts w:ascii="Tahoma" w:hAnsi="Tahoma" w:cs="Tahoma"/>
          <w:sz w:val="20"/>
          <w:szCs w:val="20"/>
        </w:rPr>
        <w:t>ου – Σαρρή Περσεφόνη – Άλκηστης.</w:t>
      </w:r>
    </w:p>
    <w:p w:rsidR="00653BAB" w:rsidRPr="00B33FF7" w:rsidRDefault="00653BAB" w:rsidP="00653BAB">
      <w:pPr>
        <w:pStyle w:val="a3"/>
        <w:tabs>
          <w:tab w:val="left" w:pos="9498"/>
          <w:tab w:val="left" w:pos="9781"/>
        </w:tabs>
        <w:spacing w:line="360" w:lineRule="auto"/>
        <w:ind w:left="-567" w:right="-1192" w:firstLine="357"/>
        <w:jc w:val="both"/>
        <w:rPr>
          <w:rFonts w:ascii="Tahoma" w:hAnsi="Tahoma" w:cs="Tahoma"/>
          <w:sz w:val="20"/>
          <w:szCs w:val="20"/>
        </w:rPr>
      </w:pPr>
      <w:r w:rsidRPr="00B33FF7">
        <w:rPr>
          <w:rFonts w:ascii="Tahoma" w:hAnsi="Tahoma" w:cs="Tahoma"/>
          <w:sz w:val="20"/>
          <w:szCs w:val="20"/>
        </w:rPr>
        <w:t>Οι Δημοτικοί Σύμβουλοι κ.κ. Βυθούλκα – Χατζηγεωργίου Σοφία και Δημουλά Ελισσάβετ – Ελένη, προσήλθαν πριν την συζήτηση του 1</w:t>
      </w:r>
      <w:r w:rsidRPr="00B33FF7">
        <w:rPr>
          <w:rFonts w:ascii="Tahoma" w:hAnsi="Tahoma" w:cs="Tahoma"/>
          <w:sz w:val="20"/>
          <w:szCs w:val="20"/>
          <w:vertAlign w:val="superscript"/>
        </w:rPr>
        <w:t>ου</w:t>
      </w:r>
      <w:r w:rsidRPr="00B33FF7">
        <w:rPr>
          <w:rFonts w:ascii="Tahoma" w:hAnsi="Tahoma" w:cs="Tahoma"/>
          <w:sz w:val="20"/>
          <w:szCs w:val="20"/>
        </w:rPr>
        <w:t xml:space="preserve"> θέματος </w:t>
      </w:r>
    </w:p>
    <w:p w:rsidR="00B15A77" w:rsidRPr="00AD39BA" w:rsidRDefault="00B15A77" w:rsidP="00667C64">
      <w:pPr>
        <w:pStyle w:val="a3"/>
        <w:tabs>
          <w:tab w:val="left" w:pos="9498"/>
          <w:tab w:val="left" w:pos="9781"/>
        </w:tabs>
        <w:spacing w:line="360" w:lineRule="auto"/>
        <w:ind w:left="-284" w:right="-1192"/>
        <w:jc w:val="both"/>
        <w:rPr>
          <w:rFonts w:ascii="Tahoma" w:hAnsi="Tahoma" w:cs="Tahoma"/>
          <w:sz w:val="20"/>
          <w:szCs w:val="20"/>
        </w:rPr>
      </w:pPr>
      <w:r w:rsidRPr="00934F5F">
        <w:rPr>
          <w:rFonts w:ascii="Tahoma" w:eastAsia="Times New Roman" w:hAnsi="Tahoma" w:cs="Tahoma"/>
          <w:sz w:val="20"/>
          <w:szCs w:val="20"/>
          <w:lang w:eastAsia="el-GR"/>
        </w:rPr>
        <w:t xml:space="preserve">Η συνεδρίαση πραγματοποιήθηκε </w:t>
      </w:r>
      <w:r w:rsidRPr="00934F5F">
        <w:rPr>
          <w:rFonts w:ascii="Tahoma" w:eastAsia="Times New Roman" w:hAnsi="Tahoma" w:cs="Tahoma"/>
          <w:b/>
          <w:sz w:val="20"/>
          <w:szCs w:val="20"/>
          <w:u w:val="single"/>
          <w:lang w:eastAsia="el-GR"/>
        </w:rPr>
        <w:t>δια ζώσης,</w:t>
      </w:r>
      <w:r w:rsidRPr="00934F5F">
        <w:rPr>
          <w:rFonts w:ascii="Tahoma" w:eastAsia="Times New Roman" w:hAnsi="Tahoma" w:cs="Tahoma"/>
          <w:b/>
          <w:sz w:val="20"/>
          <w:szCs w:val="20"/>
          <w:lang w:eastAsia="el-GR"/>
        </w:rPr>
        <w:t xml:space="preserve"> </w:t>
      </w:r>
      <w:r w:rsidRPr="00934F5F">
        <w:rPr>
          <w:rFonts w:ascii="Tahoma" w:eastAsia="Times New Roman" w:hAnsi="Tahoma" w:cs="Tahoma"/>
          <w:sz w:val="20"/>
          <w:szCs w:val="20"/>
          <w:lang w:eastAsia="el-GR"/>
        </w:rPr>
        <w:t>σύμφωνα με τις διατάξεις του Ν. 5056/2023.</w:t>
      </w:r>
    </w:p>
    <w:p w:rsidR="00B15A77" w:rsidRDefault="00B15A77" w:rsidP="007244AB">
      <w:pPr>
        <w:spacing w:after="0" w:line="360" w:lineRule="auto"/>
        <w:ind w:left="-567" w:right="-1192" w:firstLine="283"/>
        <w:rPr>
          <w:rFonts w:ascii="Tahoma" w:hAnsi="Tahoma" w:cs="Tahoma"/>
          <w:sz w:val="20"/>
          <w:szCs w:val="20"/>
        </w:rPr>
      </w:pPr>
      <w:r w:rsidRPr="00BB139F">
        <w:rPr>
          <w:rFonts w:ascii="Tahoma" w:eastAsia="Times New Roman" w:hAnsi="Tahoma" w:cs="Tahoma"/>
          <w:sz w:val="20"/>
          <w:szCs w:val="20"/>
          <w:lang w:eastAsia="el-GR"/>
        </w:rPr>
        <w:t xml:space="preserve">Στη συνεδρίαση παραβρέθηκε για την τήρηση των πρακτικών και η υπάλληλος του Δήμου </w:t>
      </w:r>
      <w:r>
        <w:rPr>
          <w:rFonts w:ascii="Tahoma" w:eastAsia="Times New Roman" w:hAnsi="Tahoma" w:cs="Tahoma"/>
          <w:sz w:val="20"/>
          <w:szCs w:val="20"/>
          <w:lang w:eastAsia="el-GR"/>
        </w:rPr>
        <w:t xml:space="preserve">η </w:t>
      </w:r>
      <w:r w:rsidRPr="00BB139F">
        <w:rPr>
          <w:rFonts w:ascii="Tahoma" w:eastAsia="Times New Roman" w:hAnsi="Tahoma" w:cs="Tahoma"/>
          <w:sz w:val="20"/>
          <w:szCs w:val="20"/>
          <w:lang w:eastAsia="el-GR"/>
        </w:rPr>
        <w:t>κ. Μάντακα Στυλιανή</w:t>
      </w:r>
      <w:r w:rsidRPr="00BB139F">
        <w:rPr>
          <w:rFonts w:ascii="Tahoma" w:hAnsi="Tahoma" w:cs="Tahoma"/>
          <w:sz w:val="20"/>
          <w:szCs w:val="20"/>
        </w:rPr>
        <w:t>.</w:t>
      </w:r>
    </w:p>
    <w:p w:rsidR="00DA10C7" w:rsidRDefault="00DA10C7" w:rsidP="00C03034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C03034" w:rsidRDefault="00B36CF7" w:rsidP="00C03034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 w:rsidR="00D55C53">
        <w:rPr>
          <w:rFonts w:ascii="Tahoma" w:hAnsi="Tahoma" w:cs="Tahoma"/>
          <w:b/>
          <w:sz w:val="20"/>
          <w:szCs w:val="20"/>
          <w:u w:val="single"/>
        </w:rPr>
        <w:t>1</w:t>
      </w: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 Η.Δ.  ΑΡ</w:t>
      </w:r>
      <w:r w:rsidRPr="00050EDD">
        <w:rPr>
          <w:rFonts w:ascii="Tahoma" w:hAnsi="Tahoma" w:cs="Tahoma"/>
          <w:b/>
          <w:sz w:val="20"/>
          <w:szCs w:val="20"/>
          <w:u w:val="single"/>
        </w:rPr>
        <w:t>. ΑΠΟΦ</w:t>
      </w:r>
      <w:r>
        <w:rPr>
          <w:rFonts w:ascii="Tahoma" w:hAnsi="Tahoma" w:cs="Tahoma"/>
          <w:b/>
          <w:sz w:val="20"/>
          <w:szCs w:val="20"/>
          <w:u w:val="single"/>
        </w:rPr>
        <w:t xml:space="preserve">.  </w:t>
      </w:r>
      <w:r w:rsidR="00C0274F">
        <w:rPr>
          <w:rFonts w:ascii="Tahoma" w:hAnsi="Tahoma" w:cs="Tahoma"/>
          <w:b/>
          <w:sz w:val="20"/>
          <w:szCs w:val="20"/>
          <w:u w:val="single"/>
        </w:rPr>
        <w:t>194</w:t>
      </w:r>
    </w:p>
    <w:p w:rsidR="009217F6" w:rsidRDefault="00C03034" w:rsidP="009217F6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sz w:val="20"/>
          <w:szCs w:val="20"/>
        </w:rPr>
      </w:pPr>
      <w:r w:rsidRPr="00C03034">
        <w:rPr>
          <w:rStyle w:val="Char1"/>
          <w:rFonts w:ascii="Tahoma" w:hAnsi="Tahoma" w:cs="Tahoma"/>
          <w:bCs/>
          <w:sz w:val="20"/>
          <w:szCs w:val="20"/>
        </w:rPr>
        <w:t xml:space="preserve">Καθορισμός τελών καθαριότητας και φωτισμού, φόρου ηλεκτροδοτούμενων χώρων και συντελεστή Τ.Α.Π. οικονομικού έτους </w:t>
      </w:r>
      <w:r w:rsidRPr="00C03034">
        <w:rPr>
          <w:rStyle w:val="Char1"/>
          <w:rFonts w:ascii="Tahoma" w:hAnsi="Tahoma" w:cs="Tahoma"/>
          <w:bCs/>
          <w:sz w:val="20"/>
          <w:szCs w:val="20"/>
          <w:lang w:bidi="en-US"/>
        </w:rPr>
        <w:t xml:space="preserve">2026, </w:t>
      </w:r>
      <w:r w:rsidRPr="00C03034">
        <w:rPr>
          <w:rFonts w:ascii="Tahoma" w:hAnsi="Tahoma" w:cs="Tahoma"/>
          <w:sz w:val="20"/>
          <w:szCs w:val="20"/>
        </w:rPr>
        <w:t>σύμφωνα με την εισήγηση της Δημοτικής Επιτροπής</w:t>
      </w:r>
    </w:p>
    <w:p w:rsidR="009217F6" w:rsidRDefault="009217F6" w:rsidP="009217F6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Εγκρίνεται κατά πλειοψηφία. Οι Δημοτικοί Σύμβουλοι κ.κ. Γαλάνης Δημήτριος, Ζέππου – Χαρλαύτη Ελένη, Δημουλά Ελισσάβετ – Ελένη, Βυθούλκα – Χατζηγεωργίου Σοφία, </w:t>
      </w:r>
      <w:proofErr w:type="spellStart"/>
      <w:r>
        <w:rPr>
          <w:rFonts w:ascii="Tahoma" w:hAnsi="Tahoma" w:cs="Tahoma"/>
          <w:sz w:val="20"/>
          <w:szCs w:val="20"/>
        </w:rPr>
        <w:t>Χατζηαθανασιάδου</w:t>
      </w:r>
      <w:proofErr w:type="spellEnd"/>
      <w:r>
        <w:rPr>
          <w:rFonts w:ascii="Tahoma" w:hAnsi="Tahoma" w:cs="Tahoma"/>
          <w:sz w:val="20"/>
          <w:szCs w:val="20"/>
        </w:rPr>
        <w:t xml:space="preserve"> Φανή και </w:t>
      </w:r>
      <w:proofErr w:type="spellStart"/>
      <w:r>
        <w:rPr>
          <w:rFonts w:ascii="Tahoma" w:hAnsi="Tahoma" w:cs="Tahoma"/>
          <w:sz w:val="20"/>
          <w:szCs w:val="20"/>
        </w:rPr>
        <w:t>Μπουλούγαρης</w:t>
      </w:r>
      <w:proofErr w:type="spellEnd"/>
      <w:r>
        <w:rPr>
          <w:rFonts w:ascii="Tahoma" w:hAnsi="Tahoma" w:cs="Tahoma"/>
          <w:sz w:val="20"/>
          <w:szCs w:val="20"/>
        </w:rPr>
        <w:t xml:space="preserve"> Ευάγγελος, καταψηφίζουν.</w:t>
      </w:r>
    </w:p>
    <w:p w:rsidR="009217F6" w:rsidRPr="001C7FF1" w:rsidRDefault="009217F6" w:rsidP="009217F6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Ο Δημοτικός Σύμβουλος κ. Νακόπουλος ψηφίζει λευκό.</w:t>
      </w:r>
    </w:p>
    <w:p w:rsidR="006418E7" w:rsidRDefault="006418E7" w:rsidP="00C66B92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sz w:val="18"/>
          <w:szCs w:val="18"/>
        </w:rPr>
      </w:pPr>
    </w:p>
    <w:p w:rsidR="00235E32" w:rsidRDefault="00B36CF7" w:rsidP="00235E32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 w:rsidR="006748FA">
        <w:rPr>
          <w:rFonts w:ascii="Tahoma" w:hAnsi="Tahoma" w:cs="Tahoma"/>
          <w:b/>
          <w:sz w:val="20"/>
          <w:szCs w:val="20"/>
          <w:u w:val="single"/>
        </w:rPr>
        <w:t>2</w:t>
      </w: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 Η.Δ.  ΑΡ</w:t>
      </w:r>
      <w:r w:rsidRPr="00050EDD">
        <w:rPr>
          <w:rFonts w:ascii="Tahoma" w:hAnsi="Tahoma" w:cs="Tahoma"/>
          <w:b/>
          <w:sz w:val="20"/>
          <w:szCs w:val="20"/>
          <w:u w:val="single"/>
        </w:rPr>
        <w:t>. ΑΠΟΦ</w:t>
      </w:r>
      <w:r w:rsidR="00C0274F">
        <w:rPr>
          <w:rFonts w:ascii="Tahoma" w:hAnsi="Tahoma" w:cs="Tahoma"/>
          <w:b/>
          <w:sz w:val="20"/>
          <w:szCs w:val="20"/>
          <w:u w:val="single"/>
        </w:rPr>
        <w:t>.  195</w:t>
      </w:r>
    </w:p>
    <w:p w:rsidR="00235E32" w:rsidRPr="00235E32" w:rsidRDefault="00235E32" w:rsidP="00235E32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235E32">
        <w:rPr>
          <w:rFonts w:ascii="Tahoma" w:hAnsi="Tahoma" w:cs="Tahoma"/>
          <w:sz w:val="20"/>
          <w:szCs w:val="20"/>
        </w:rPr>
        <w:t>Καθορισμός τελών κοινοχρήστων χώρων οικονομικού έτους 2026, σύμφωνα με την εισήγηση της Δημοτικής Επιτροπής</w:t>
      </w:r>
    </w:p>
    <w:p w:rsidR="00C5266E" w:rsidRDefault="004B2DB7" w:rsidP="00C5266E">
      <w:pPr>
        <w:tabs>
          <w:tab w:val="left" w:pos="9356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Εγκρίνεται κατά πλειοψηφία. </w:t>
      </w:r>
      <w:r w:rsidR="00C5266E">
        <w:rPr>
          <w:rFonts w:ascii="Tahoma" w:hAnsi="Tahoma" w:cs="Tahoma"/>
          <w:sz w:val="20"/>
          <w:szCs w:val="20"/>
        </w:rPr>
        <w:t xml:space="preserve">Οι Δημοτικοί Σύμβουλοι κ.κ. Ζέππου – Χαρλαύτη Ελένη και </w:t>
      </w:r>
      <w:proofErr w:type="spellStart"/>
      <w:r w:rsidR="00C5266E">
        <w:rPr>
          <w:rFonts w:ascii="Tahoma" w:hAnsi="Tahoma" w:cs="Tahoma"/>
          <w:sz w:val="20"/>
          <w:szCs w:val="20"/>
        </w:rPr>
        <w:t>Μπουλούγαρης</w:t>
      </w:r>
      <w:proofErr w:type="spellEnd"/>
      <w:r w:rsidR="00C5266E">
        <w:rPr>
          <w:rFonts w:ascii="Tahoma" w:hAnsi="Tahoma" w:cs="Tahoma"/>
          <w:sz w:val="20"/>
          <w:szCs w:val="20"/>
        </w:rPr>
        <w:t xml:space="preserve"> Ευάγγελος, καταψηφίζουν. Οι Δημοτικοί Σύμβουλοι κ.κ. Γαλάνης Δημήτριος, Δημουλά Ελισσάβετ – Ελένη, Βυθούλκα – Χατζηγεωργίου Σοφία, </w:t>
      </w:r>
      <w:proofErr w:type="spellStart"/>
      <w:r w:rsidR="00C5266E">
        <w:rPr>
          <w:rFonts w:ascii="Tahoma" w:hAnsi="Tahoma" w:cs="Tahoma"/>
          <w:sz w:val="20"/>
          <w:szCs w:val="20"/>
        </w:rPr>
        <w:t>Χατζηαθανασιάδου</w:t>
      </w:r>
      <w:proofErr w:type="spellEnd"/>
      <w:r w:rsidR="00C5266E">
        <w:rPr>
          <w:rFonts w:ascii="Tahoma" w:hAnsi="Tahoma" w:cs="Tahoma"/>
          <w:sz w:val="20"/>
          <w:szCs w:val="20"/>
        </w:rPr>
        <w:t xml:space="preserve"> Φανή, απέχουν. </w:t>
      </w:r>
    </w:p>
    <w:p w:rsidR="00FC51CD" w:rsidRDefault="00B36CF7" w:rsidP="00FC51CD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 w:rsidR="00527F8F">
        <w:rPr>
          <w:rFonts w:ascii="Tahoma" w:hAnsi="Tahoma" w:cs="Tahoma"/>
          <w:b/>
          <w:sz w:val="20"/>
          <w:szCs w:val="20"/>
          <w:u w:val="single"/>
        </w:rPr>
        <w:t>3</w:t>
      </w: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 Η.Δ.  ΑΡ</w:t>
      </w:r>
      <w:r w:rsidRPr="00050EDD">
        <w:rPr>
          <w:rFonts w:ascii="Tahoma" w:hAnsi="Tahoma" w:cs="Tahoma"/>
          <w:b/>
          <w:sz w:val="20"/>
          <w:szCs w:val="20"/>
          <w:u w:val="single"/>
        </w:rPr>
        <w:t>. ΑΠΟΦ</w:t>
      </w:r>
      <w:r>
        <w:rPr>
          <w:rFonts w:ascii="Tahoma" w:hAnsi="Tahoma" w:cs="Tahoma"/>
          <w:b/>
          <w:sz w:val="20"/>
          <w:szCs w:val="20"/>
          <w:u w:val="single"/>
        </w:rPr>
        <w:t xml:space="preserve">.  </w:t>
      </w:r>
      <w:r w:rsidR="00C0274F">
        <w:rPr>
          <w:rFonts w:ascii="Tahoma" w:hAnsi="Tahoma" w:cs="Tahoma"/>
          <w:b/>
          <w:sz w:val="20"/>
          <w:szCs w:val="20"/>
          <w:u w:val="single"/>
        </w:rPr>
        <w:t>196</w:t>
      </w:r>
    </w:p>
    <w:p w:rsidR="00FC51CD" w:rsidRPr="00FC51CD" w:rsidRDefault="00FC51CD" w:rsidP="00FC51CD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FC51CD">
        <w:rPr>
          <w:rFonts w:ascii="Tahoma" w:eastAsia="Times New Roman" w:hAnsi="Tahoma" w:cs="Tahoma"/>
          <w:bCs/>
          <w:sz w:val="20"/>
          <w:szCs w:val="20"/>
        </w:rPr>
        <w:t xml:space="preserve">Τροποποίηση της υπ’ </w:t>
      </w:r>
      <w:proofErr w:type="spellStart"/>
      <w:r w:rsidRPr="00FC51CD">
        <w:rPr>
          <w:rFonts w:ascii="Tahoma" w:eastAsia="Times New Roman" w:hAnsi="Tahoma" w:cs="Tahoma"/>
          <w:bCs/>
          <w:sz w:val="20"/>
          <w:szCs w:val="20"/>
        </w:rPr>
        <w:t>αριθμ</w:t>
      </w:r>
      <w:proofErr w:type="spellEnd"/>
      <w:r w:rsidRPr="00FC51CD">
        <w:rPr>
          <w:rFonts w:ascii="Tahoma" w:eastAsia="Times New Roman" w:hAnsi="Tahoma" w:cs="Tahoma"/>
          <w:bCs/>
          <w:sz w:val="20"/>
          <w:szCs w:val="20"/>
        </w:rPr>
        <w:t xml:space="preserve">. απόφασης 190/10-12-2025 του Δημοτικού Συμβουλίου με θέμα: </w:t>
      </w:r>
      <w:r w:rsidRPr="00FC51CD">
        <w:rPr>
          <w:rFonts w:ascii="Tahoma" w:hAnsi="Tahoma" w:cs="Tahoma"/>
          <w:sz w:val="20"/>
          <w:szCs w:val="20"/>
        </w:rPr>
        <w:t>α) Έγκριση διενέργειας πλειοδοτικού διαγωνισμού εκποίησης εγκαταλελειμμένων οχημάτων β) ορισμός δύο (2) Δημοτικών Συμβούλων και αναπληρωματικών τους που θα συγκροτήσουν την Επιτροπή Εκτίμησης Κινητών Πραγμάτων άρθρου 199 του Κ.Δ.Κ.</w:t>
      </w:r>
    </w:p>
    <w:p w:rsidR="005A6117" w:rsidRDefault="005A6117" w:rsidP="005A6117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Εγκρίνεται ομόφωνα.</w:t>
      </w:r>
    </w:p>
    <w:p w:rsidR="00C35F2C" w:rsidRPr="00E05E40" w:rsidRDefault="00C35F2C" w:rsidP="00C35F2C">
      <w:pPr>
        <w:pStyle w:val="a4"/>
        <w:numPr>
          <w:ilvl w:val="0"/>
          <w:numId w:val="8"/>
        </w:numPr>
        <w:tabs>
          <w:tab w:val="left" w:pos="9356"/>
          <w:tab w:val="left" w:pos="9781"/>
        </w:tabs>
        <w:spacing w:after="0" w:line="360" w:lineRule="auto"/>
        <w:ind w:right="-1"/>
        <w:contextualSpacing/>
        <w:jc w:val="both"/>
        <w:rPr>
          <w:rFonts w:ascii="Tahoma" w:hAnsi="Tahoma" w:cs="Tahoma"/>
          <w:sz w:val="20"/>
          <w:szCs w:val="20"/>
        </w:rPr>
      </w:pPr>
      <w:r w:rsidRPr="00E05E40">
        <w:rPr>
          <w:rFonts w:ascii="Tahoma" w:hAnsi="Tahoma" w:cs="Tahoma"/>
          <w:sz w:val="20"/>
          <w:szCs w:val="20"/>
        </w:rPr>
        <w:t>Εγκρίνει</w:t>
      </w:r>
      <w:r>
        <w:rPr>
          <w:rFonts w:ascii="Tahoma" w:hAnsi="Tahoma" w:cs="Tahoma"/>
          <w:sz w:val="20"/>
          <w:szCs w:val="20"/>
        </w:rPr>
        <w:t xml:space="preserve"> τ</w:t>
      </w:r>
      <w:r w:rsidRPr="00E05E40">
        <w:rPr>
          <w:rFonts w:ascii="Tahoma" w:hAnsi="Tahoma" w:cs="Tahoma"/>
          <w:sz w:val="20"/>
          <w:szCs w:val="20"/>
        </w:rPr>
        <w:t xml:space="preserve">ην </w:t>
      </w:r>
      <w:r>
        <w:rPr>
          <w:rFonts w:ascii="Tahoma" w:hAnsi="Tahoma" w:cs="Tahoma"/>
          <w:sz w:val="20"/>
          <w:szCs w:val="20"/>
        </w:rPr>
        <w:t>τ</w:t>
      </w:r>
      <w:r w:rsidRPr="00E05E40">
        <w:rPr>
          <w:rFonts w:ascii="Tahoma" w:hAnsi="Tahoma" w:cs="Tahoma"/>
          <w:sz w:val="20"/>
          <w:szCs w:val="20"/>
        </w:rPr>
        <w:t xml:space="preserve">ροποποίηση της υπ’ </w:t>
      </w:r>
      <w:proofErr w:type="spellStart"/>
      <w:r w:rsidRPr="00E05E40">
        <w:rPr>
          <w:rFonts w:ascii="Tahoma" w:hAnsi="Tahoma" w:cs="Tahoma"/>
          <w:sz w:val="20"/>
          <w:szCs w:val="20"/>
        </w:rPr>
        <w:t>αριθμ</w:t>
      </w:r>
      <w:proofErr w:type="spellEnd"/>
      <w:r w:rsidRPr="00E05E40">
        <w:rPr>
          <w:rFonts w:ascii="Tahoma" w:hAnsi="Tahoma" w:cs="Tahoma"/>
          <w:sz w:val="20"/>
          <w:szCs w:val="20"/>
        </w:rPr>
        <w:t>. απόφασης 190/10-12-2025 του Δημοτικού Συμβουλίου</w:t>
      </w:r>
    </w:p>
    <w:p w:rsidR="00C35F2C" w:rsidRDefault="00C35F2C" w:rsidP="00C35F2C">
      <w:pPr>
        <w:pStyle w:val="a4"/>
        <w:numPr>
          <w:ilvl w:val="0"/>
          <w:numId w:val="8"/>
        </w:numPr>
        <w:tabs>
          <w:tab w:val="left" w:pos="9356"/>
          <w:tab w:val="left" w:pos="9781"/>
        </w:tabs>
        <w:spacing w:after="0" w:line="360" w:lineRule="auto"/>
        <w:ind w:right="-1"/>
        <w:contextualSpacing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Εγκρίνει τ</w:t>
      </w:r>
      <w:r w:rsidRPr="00E05E40">
        <w:rPr>
          <w:rFonts w:ascii="Tahoma" w:hAnsi="Tahoma" w:cs="Tahoma"/>
          <w:sz w:val="20"/>
          <w:szCs w:val="20"/>
        </w:rPr>
        <w:t xml:space="preserve">ην εκποίηση του συνόλου των εγκαταλελειμμένων οχημάτων (επιβατικών, φορτηγών, </w:t>
      </w:r>
      <w:proofErr w:type="spellStart"/>
      <w:r w:rsidRPr="00E05E40">
        <w:rPr>
          <w:rFonts w:ascii="Tahoma" w:hAnsi="Tahoma" w:cs="Tahoma"/>
          <w:sz w:val="20"/>
          <w:szCs w:val="20"/>
        </w:rPr>
        <w:t>δικύκλων</w:t>
      </w:r>
      <w:proofErr w:type="spellEnd"/>
      <w:r w:rsidRPr="00E05E40">
        <w:rPr>
          <w:rFonts w:ascii="Tahoma" w:hAnsi="Tahoma" w:cs="Tahoma"/>
          <w:sz w:val="20"/>
          <w:szCs w:val="20"/>
        </w:rPr>
        <w:t xml:space="preserve"> και τρικύκλων) που θα </w:t>
      </w:r>
      <w:proofErr w:type="spellStart"/>
      <w:r w:rsidRPr="00E05E40">
        <w:rPr>
          <w:rFonts w:ascii="Tahoma" w:hAnsi="Tahoma" w:cs="Tahoma"/>
          <w:sz w:val="20"/>
          <w:szCs w:val="20"/>
        </w:rPr>
        <w:t>περισυλλεγούν</w:t>
      </w:r>
      <w:proofErr w:type="spellEnd"/>
      <w:r w:rsidRPr="00E05E40">
        <w:rPr>
          <w:rFonts w:ascii="Tahoma" w:hAnsi="Tahoma" w:cs="Tahoma"/>
          <w:sz w:val="20"/>
          <w:szCs w:val="20"/>
        </w:rPr>
        <w:t xml:space="preserve"> μέσα στα όρια του Δήμου, όπως ορίζονται στο Π.Δ. 116/2004, με φανερή, προφορική και πλειοδοτική δημοπρασία, σύμφωνα με τις διατάξεις του Π.Δ. 270/1981 και με τους όρους που θα καθοριστούν από την Οικονομική Επιτροπή σε σχετική απόφασή της.</w:t>
      </w:r>
    </w:p>
    <w:p w:rsidR="00DA6777" w:rsidRDefault="00C35F2C" w:rsidP="00DA6777">
      <w:pPr>
        <w:pStyle w:val="a4"/>
        <w:numPr>
          <w:ilvl w:val="0"/>
          <w:numId w:val="8"/>
        </w:numPr>
        <w:tabs>
          <w:tab w:val="left" w:pos="9356"/>
          <w:tab w:val="left" w:pos="9781"/>
        </w:tabs>
        <w:spacing w:after="0" w:line="360" w:lineRule="auto"/>
        <w:ind w:right="-1"/>
        <w:contextualSpacing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Ορίζει δύο Δημοτικούς </w:t>
      </w:r>
      <w:r w:rsidRPr="00E05E40">
        <w:rPr>
          <w:rFonts w:ascii="Tahoma" w:hAnsi="Tahoma" w:cs="Tahoma"/>
          <w:sz w:val="20"/>
          <w:szCs w:val="20"/>
        </w:rPr>
        <w:t>Συμβούλους</w:t>
      </w:r>
      <w:r>
        <w:rPr>
          <w:rFonts w:ascii="Tahoma" w:hAnsi="Tahoma" w:cs="Tahoma"/>
          <w:sz w:val="20"/>
          <w:szCs w:val="20"/>
        </w:rPr>
        <w:t>, ενός εκ των οποίων ως Προέδρο</w:t>
      </w:r>
      <w:r w:rsidRPr="00E05E40">
        <w:rPr>
          <w:rFonts w:ascii="Tahoma" w:hAnsi="Tahoma" w:cs="Tahoma"/>
          <w:sz w:val="20"/>
          <w:szCs w:val="20"/>
        </w:rPr>
        <w:t xml:space="preserve"> και των αναπληρωματικών αυτών, για τη στελέχωση της Επιτροπής καταμέτρησης και εκτίμησης κινητών πραγμάτων της παρ. 5 του </w:t>
      </w:r>
      <w:proofErr w:type="spellStart"/>
      <w:r w:rsidRPr="00E05E40">
        <w:rPr>
          <w:rFonts w:ascii="Tahoma" w:hAnsi="Tahoma" w:cs="Tahoma"/>
          <w:sz w:val="20"/>
          <w:szCs w:val="20"/>
        </w:rPr>
        <w:t>αρ</w:t>
      </w:r>
      <w:proofErr w:type="spellEnd"/>
      <w:r w:rsidRPr="00E05E40">
        <w:rPr>
          <w:rFonts w:ascii="Tahoma" w:hAnsi="Tahoma" w:cs="Tahoma"/>
          <w:sz w:val="20"/>
          <w:szCs w:val="20"/>
        </w:rPr>
        <w:t>. 186 του Κώδικα Δήμων και Κοινοτήτων (Ν.3463/2006,</w:t>
      </w:r>
      <w:r>
        <w:rPr>
          <w:rFonts w:ascii="Tahoma" w:hAnsi="Tahoma" w:cs="Tahoma"/>
          <w:sz w:val="20"/>
          <w:szCs w:val="20"/>
        </w:rPr>
        <w:t xml:space="preserve"> </w:t>
      </w:r>
      <w:r w:rsidRPr="00E05E40">
        <w:rPr>
          <w:rFonts w:ascii="Tahoma" w:hAnsi="Tahoma" w:cs="Tahoma"/>
          <w:sz w:val="20"/>
          <w:szCs w:val="20"/>
        </w:rPr>
        <w:t>ένα</w:t>
      </w:r>
      <w:r>
        <w:rPr>
          <w:rFonts w:ascii="Tahoma" w:hAnsi="Tahoma" w:cs="Tahoma"/>
          <w:sz w:val="20"/>
          <w:szCs w:val="20"/>
        </w:rPr>
        <w:t xml:space="preserve"> Μ</w:t>
      </w:r>
      <w:r w:rsidRPr="00E05E40">
        <w:rPr>
          <w:rFonts w:ascii="Tahoma" w:hAnsi="Tahoma" w:cs="Tahoma"/>
          <w:sz w:val="20"/>
          <w:szCs w:val="20"/>
        </w:rPr>
        <w:t xml:space="preserve">ηχανικό </w:t>
      </w:r>
      <w:r>
        <w:rPr>
          <w:rFonts w:ascii="Tahoma" w:hAnsi="Tahoma" w:cs="Tahoma"/>
          <w:sz w:val="20"/>
          <w:szCs w:val="20"/>
        </w:rPr>
        <w:t>από την Τεχνική Υ</w:t>
      </w:r>
      <w:r w:rsidRPr="00E05E40">
        <w:rPr>
          <w:rFonts w:ascii="Tahoma" w:hAnsi="Tahoma" w:cs="Tahoma"/>
          <w:sz w:val="20"/>
          <w:szCs w:val="20"/>
        </w:rPr>
        <w:t xml:space="preserve">πηρεσία του </w:t>
      </w:r>
      <w:r>
        <w:rPr>
          <w:rFonts w:ascii="Tahoma" w:hAnsi="Tahoma" w:cs="Tahoma"/>
          <w:sz w:val="20"/>
          <w:szCs w:val="20"/>
        </w:rPr>
        <w:t xml:space="preserve">Δήμου, </w:t>
      </w:r>
      <w:r w:rsidRPr="00E05E40">
        <w:rPr>
          <w:rFonts w:ascii="Tahoma" w:hAnsi="Tahoma" w:cs="Tahoma"/>
          <w:sz w:val="20"/>
          <w:szCs w:val="20"/>
        </w:rPr>
        <w:t xml:space="preserve">καθώς και </w:t>
      </w:r>
      <w:r>
        <w:rPr>
          <w:rFonts w:ascii="Tahoma" w:hAnsi="Tahoma" w:cs="Tahoma"/>
          <w:sz w:val="20"/>
          <w:szCs w:val="20"/>
        </w:rPr>
        <w:t>ένα Δημοτικό</w:t>
      </w:r>
      <w:r w:rsidRPr="00E05E40">
        <w:rPr>
          <w:rFonts w:ascii="Tahoma" w:hAnsi="Tahoma" w:cs="Tahoma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>Υπάλληλο ως Γραμματέα</w:t>
      </w:r>
      <w:r w:rsidRPr="00E05E40">
        <w:rPr>
          <w:rFonts w:ascii="Tahoma" w:hAnsi="Tahoma" w:cs="Tahoma"/>
          <w:sz w:val="20"/>
          <w:szCs w:val="20"/>
        </w:rPr>
        <w:t xml:space="preserve"> της Επιτροπής, ως ακολούθως:</w:t>
      </w:r>
    </w:p>
    <w:p w:rsidR="00151666" w:rsidRPr="00DA6777" w:rsidRDefault="00E61213" w:rsidP="00DA6777">
      <w:pPr>
        <w:tabs>
          <w:tab w:val="left" w:pos="9356"/>
          <w:tab w:val="left" w:pos="9781"/>
        </w:tabs>
        <w:spacing w:after="0" w:line="360" w:lineRule="auto"/>
        <w:ind w:left="-567" w:right="-1"/>
        <w:contextualSpacing/>
        <w:jc w:val="both"/>
        <w:rPr>
          <w:rFonts w:ascii="Tahoma" w:hAnsi="Tahoma" w:cs="Tahoma"/>
          <w:sz w:val="20"/>
          <w:szCs w:val="20"/>
        </w:rPr>
      </w:pPr>
      <w:r w:rsidRPr="00DA6777">
        <w:rPr>
          <w:rFonts w:ascii="Tahoma" w:hAnsi="Tahoma" w:cs="Tahoma"/>
          <w:b/>
          <w:sz w:val="20"/>
          <w:szCs w:val="20"/>
          <w:u w:val="single"/>
        </w:rPr>
        <w:lastRenderedPageBreak/>
        <w:t>Τακτικά μέλη</w:t>
      </w:r>
    </w:p>
    <w:p w:rsidR="009145E4" w:rsidRPr="009145E4" w:rsidRDefault="00151666" w:rsidP="00DA6777">
      <w:pPr>
        <w:pStyle w:val="a4"/>
        <w:numPr>
          <w:ilvl w:val="0"/>
          <w:numId w:val="9"/>
        </w:numPr>
        <w:autoSpaceDE w:val="0"/>
        <w:autoSpaceDN w:val="0"/>
        <w:adjustRightInd w:val="0"/>
        <w:spacing w:line="360" w:lineRule="auto"/>
        <w:ind w:left="-567" w:hanging="11"/>
        <w:contextualSpacing/>
        <w:rPr>
          <w:rFonts w:ascii="Tahoma" w:hAnsi="Tahoma" w:cs="Tahoma"/>
          <w:b/>
          <w:sz w:val="20"/>
          <w:szCs w:val="20"/>
          <w:u w:val="single"/>
        </w:rPr>
      </w:pPr>
      <w:r w:rsidRPr="00151666">
        <w:rPr>
          <w:rFonts w:ascii="Tahoma" w:hAnsi="Tahoma" w:cs="Tahoma"/>
          <w:sz w:val="20"/>
          <w:szCs w:val="20"/>
        </w:rPr>
        <w:t xml:space="preserve">   Λιάπης Βασίλειος, Πρόεδρος  </w:t>
      </w:r>
    </w:p>
    <w:p w:rsidR="00541C3A" w:rsidRPr="00541C3A" w:rsidRDefault="009145E4" w:rsidP="00DA6777">
      <w:pPr>
        <w:pStyle w:val="a4"/>
        <w:numPr>
          <w:ilvl w:val="0"/>
          <w:numId w:val="9"/>
        </w:numPr>
        <w:autoSpaceDE w:val="0"/>
        <w:autoSpaceDN w:val="0"/>
        <w:adjustRightInd w:val="0"/>
        <w:spacing w:line="360" w:lineRule="auto"/>
        <w:ind w:left="-567" w:hanging="11"/>
        <w:contextualSpacing/>
        <w:rPr>
          <w:rFonts w:ascii="Tahoma" w:hAnsi="Tahoma" w:cs="Tahoma"/>
          <w:b/>
          <w:sz w:val="20"/>
          <w:szCs w:val="20"/>
          <w:u w:val="single"/>
        </w:rPr>
      </w:pPr>
      <w:r>
        <w:rPr>
          <w:rFonts w:ascii="Tahoma" w:hAnsi="Tahoma" w:cs="Tahoma"/>
          <w:sz w:val="20"/>
          <w:szCs w:val="20"/>
        </w:rPr>
        <w:t xml:space="preserve">   Σαμαρόπουλος Βύρων – Παύλος, μέλος</w:t>
      </w:r>
      <w:r w:rsidRPr="00584986">
        <w:rPr>
          <w:rFonts w:ascii="Tahoma" w:hAnsi="Tahoma" w:cs="Tahoma"/>
          <w:sz w:val="20"/>
          <w:szCs w:val="20"/>
        </w:rPr>
        <w:t xml:space="preserve"> </w:t>
      </w:r>
    </w:p>
    <w:p w:rsidR="00BF4E77" w:rsidRPr="00BF4E77" w:rsidRDefault="009145E4" w:rsidP="00DA6777">
      <w:pPr>
        <w:pStyle w:val="a4"/>
        <w:numPr>
          <w:ilvl w:val="0"/>
          <w:numId w:val="9"/>
        </w:numPr>
        <w:autoSpaceDE w:val="0"/>
        <w:autoSpaceDN w:val="0"/>
        <w:adjustRightInd w:val="0"/>
        <w:spacing w:line="360" w:lineRule="auto"/>
        <w:ind w:left="-567" w:hanging="11"/>
        <w:contextualSpacing/>
        <w:rPr>
          <w:rFonts w:ascii="Tahoma" w:hAnsi="Tahoma" w:cs="Tahoma"/>
          <w:b/>
          <w:sz w:val="20"/>
          <w:szCs w:val="20"/>
          <w:u w:val="single"/>
        </w:rPr>
      </w:pPr>
      <w:r>
        <w:rPr>
          <w:rFonts w:ascii="Tahoma" w:hAnsi="Tahoma" w:cs="Tahoma"/>
          <w:sz w:val="20"/>
          <w:szCs w:val="20"/>
        </w:rPr>
        <w:t xml:space="preserve">   </w:t>
      </w:r>
      <w:proofErr w:type="spellStart"/>
      <w:r w:rsidR="00BF4E77">
        <w:rPr>
          <w:rFonts w:ascii="Tahoma" w:hAnsi="Tahoma" w:cs="Tahoma"/>
          <w:sz w:val="20"/>
          <w:szCs w:val="20"/>
        </w:rPr>
        <w:t>Παραμπάτη</w:t>
      </w:r>
      <w:proofErr w:type="spellEnd"/>
      <w:r w:rsidR="00BF4E77">
        <w:rPr>
          <w:rFonts w:ascii="Tahoma" w:hAnsi="Tahoma" w:cs="Tahoma"/>
          <w:sz w:val="20"/>
          <w:szCs w:val="20"/>
        </w:rPr>
        <w:t xml:space="preserve"> Αικατερίνη, Μηχανικός</w:t>
      </w:r>
    </w:p>
    <w:p w:rsidR="001638B7" w:rsidRPr="00151666" w:rsidRDefault="009145E4" w:rsidP="00DA6777">
      <w:pPr>
        <w:pStyle w:val="a4"/>
        <w:numPr>
          <w:ilvl w:val="0"/>
          <w:numId w:val="9"/>
        </w:numPr>
        <w:autoSpaceDE w:val="0"/>
        <w:autoSpaceDN w:val="0"/>
        <w:adjustRightInd w:val="0"/>
        <w:spacing w:line="360" w:lineRule="auto"/>
        <w:ind w:left="-567" w:hanging="11"/>
        <w:contextualSpacing/>
        <w:rPr>
          <w:rFonts w:ascii="Tahoma" w:hAnsi="Tahoma" w:cs="Tahoma"/>
          <w:b/>
          <w:sz w:val="20"/>
          <w:szCs w:val="20"/>
          <w:u w:val="single"/>
        </w:rPr>
      </w:pPr>
      <w:r>
        <w:rPr>
          <w:rFonts w:ascii="Tahoma" w:hAnsi="Tahoma" w:cs="Tahoma"/>
          <w:sz w:val="20"/>
          <w:szCs w:val="20"/>
        </w:rPr>
        <w:t xml:space="preserve">   </w:t>
      </w:r>
      <w:r w:rsidR="00984774">
        <w:rPr>
          <w:rFonts w:ascii="Tahoma" w:hAnsi="Tahoma" w:cs="Tahoma"/>
          <w:sz w:val="20"/>
          <w:szCs w:val="20"/>
        </w:rPr>
        <w:t>Ζήκα Μάγδα, Γραμματέας</w:t>
      </w:r>
      <w:r w:rsidR="00151666" w:rsidRPr="00151666">
        <w:rPr>
          <w:rFonts w:ascii="Tahoma" w:hAnsi="Tahoma" w:cs="Tahoma"/>
          <w:sz w:val="20"/>
          <w:szCs w:val="20"/>
        </w:rPr>
        <w:t xml:space="preserve">            </w:t>
      </w:r>
    </w:p>
    <w:p w:rsidR="00FC22BC" w:rsidRDefault="0008766F" w:rsidP="00DA6777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rPr>
          <w:rFonts w:ascii="Tahoma" w:hAnsi="Tahoma" w:cs="Tahoma"/>
          <w:b/>
          <w:sz w:val="20"/>
          <w:szCs w:val="20"/>
          <w:u w:val="single"/>
        </w:rPr>
      </w:pPr>
      <w:r w:rsidRPr="007B4AB7">
        <w:rPr>
          <w:rFonts w:ascii="Tahoma" w:hAnsi="Tahoma" w:cs="Tahoma"/>
          <w:b/>
          <w:sz w:val="20"/>
          <w:szCs w:val="20"/>
          <w:u w:val="single"/>
        </w:rPr>
        <w:t>Αναπληρωματικά μέλη</w:t>
      </w:r>
    </w:p>
    <w:p w:rsidR="00FC22BC" w:rsidRPr="00892452" w:rsidRDefault="00AF4E54" w:rsidP="00DA6777">
      <w:pPr>
        <w:pStyle w:val="a3"/>
        <w:numPr>
          <w:ilvl w:val="0"/>
          <w:numId w:val="12"/>
        </w:numPr>
        <w:tabs>
          <w:tab w:val="left" w:pos="9356"/>
          <w:tab w:val="left" w:pos="9639"/>
          <w:tab w:val="left" w:pos="9781"/>
        </w:tabs>
        <w:spacing w:line="360" w:lineRule="auto"/>
        <w:ind w:left="142" w:right="-1192" w:hanging="720"/>
        <w:jc w:val="both"/>
        <w:rPr>
          <w:rFonts w:ascii="Tahoma" w:hAnsi="Tahoma" w:cs="Tahoma"/>
          <w:b/>
          <w:sz w:val="20"/>
          <w:szCs w:val="20"/>
          <w:u w:val="single"/>
        </w:rPr>
      </w:pPr>
      <w:proofErr w:type="spellStart"/>
      <w:r>
        <w:rPr>
          <w:rFonts w:ascii="Tahoma" w:hAnsi="Tahoma" w:cs="Tahoma"/>
          <w:sz w:val="20"/>
          <w:szCs w:val="20"/>
        </w:rPr>
        <w:t>Μπρέλλας</w:t>
      </w:r>
      <w:proofErr w:type="spellEnd"/>
      <w:r>
        <w:rPr>
          <w:rFonts w:ascii="Tahoma" w:hAnsi="Tahoma" w:cs="Tahoma"/>
          <w:sz w:val="20"/>
          <w:szCs w:val="20"/>
        </w:rPr>
        <w:t xml:space="preserve"> Γεώργιος, </w:t>
      </w:r>
      <w:proofErr w:type="spellStart"/>
      <w:r>
        <w:rPr>
          <w:rFonts w:ascii="Tahoma" w:hAnsi="Tahoma" w:cs="Tahoma"/>
          <w:sz w:val="20"/>
          <w:szCs w:val="20"/>
        </w:rPr>
        <w:t>Αναπλ.Πρόεδρος</w:t>
      </w:r>
      <w:proofErr w:type="spellEnd"/>
    </w:p>
    <w:p w:rsidR="00892452" w:rsidRPr="00A71C6D" w:rsidRDefault="00A71C6D" w:rsidP="00DA6777">
      <w:pPr>
        <w:pStyle w:val="a3"/>
        <w:numPr>
          <w:ilvl w:val="0"/>
          <w:numId w:val="12"/>
        </w:numPr>
        <w:tabs>
          <w:tab w:val="left" w:pos="9356"/>
          <w:tab w:val="left" w:pos="9639"/>
          <w:tab w:val="left" w:pos="9781"/>
        </w:tabs>
        <w:spacing w:line="360" w:lineRule="auto"/>
        <w:ind w:left="142" w:right="-1192" w:hanging="720"/>
        <w:jc w:val="both"/>
        <w:rPr>
          <w:rFonts w:ascii="Tahoma" w:hAnsi="Tahoma" w:cs="Tahoma"/>
          <w:b/>
          <w:sz w:val="20"/>
          <w:szCs w:val="20"/>
          <w:u w:val="single"/>
        </w:rPr>
      </w:pPr>
      <w:r>
        <w:rPr>
          <w:rFonts w:ascii="Tahoma" w:hAnsi="Tahoma" w:cs="Tahoma"/>
          <w:sz w:val="20"/>
          <w:szCs w:val="20"/>
        </w:rPr>
        <w:t xml:space="preserve">Ανδρουτσοπούλου Χριστοφιλία, </w:t>
      </w:r>
      <w:proofErr w:type="spellStart"/>
      <w:r>
        <w:rPr>
          <w:rFonts w:ascii="Tahoma" w:hAnsi="Tahoma" w:cs="Tahoma"/>
          <w:sz w:val="20"/>
          <w:szCs w:val="20"/>
        </w:rPr>
        <w:t>αναπλ</w:t>
      </w:r>
      <w:proofErr w:type="spellEnd"/>
      <w:r>
        <w:rPr>
          <w:rFonts w:ascii="Tahoma" w:hAnsi="Tahoma" w:cs="Tahoma"/>
          <w:sz w:val="20"/>
          <w:szCs w:val="20"/>
        </w:rPr>
        <w:t>. Μέλος</w:t>
      </w:r>
    </w:p>
    <w:p w:rsidR="00A71C6D" w:rsidRPr="000A5485" w:rsidRDefault="000A5485" w:rsidP="00DA6777">
      <w:pPr>
        <w:pStyle w:val="a3"/>
        <w:numPr>
          <w:ilvl w:val="0"/>
          <w:numId w:val="12"/>
        </w:numPr>
        <w:tabs>
          <w:tab w:val="left" w:pos="9356"/>
          <w:tab w:val="left" w:pos="9639"/>
          <w:tab w:val="left" w:pos="9781"/>
        </w:tabs>
        <w:spacing w:line="360" w:lineRule="auto"/>
        <w:ind w:left="142" w:right="-1192" w:hanging="720"/>
        <w:jc w:val="both"/>
        <w:rPr>
          <w:rFonts w:ascii="Tahoma" w:hAnsi="Tahoma" w:cs="Tahoma"/>
          <w:b/>
          <w:sz w:val="20"/>
          <w:szCs w:val="20"/>
          <w:u w:val="single"/>
        </w:rPr>
      </w:pPr>
      <w:r>
        <w:rPr>
          <w:rFonts w:ascii="Tahoma" w:hAnsi="Tahoma" w:cs="Tahoma"/>
          <w:sz w:val="20"/>
          <w:szCs w:val="20"/>
        </w:rPr>
        <w:t xml:space="preserve">Μπενέτος Στέφανος, </w:t>
      </w:r>
      <w:proofErr w:type="spellStart"/>
      <w:r>
        <w:rPr>
          <w:rFonts w:ascii="Tahoma" w:hAnsi="Tahoma" w:cs="Tahoma"/>
          <w:sz w:val="20"/>
          <w:szCs w:val="20"/>
        </w:rPr>
        <w:t>αναπλ</w:t>
      </w:r>
      <w:proofErr w:type="spellEnd"/>
      <w:r>
        <w:rPr>
          <w:rFonts w:ascii="Tahoma" w:hAnsi="Tahoma" w:cs="Tahoma"/>
          <w:sz w:val="20"/>
          <w:szCs w:val="20"/>
        </w:rPr>
        <w:t>. Μηχανικός</w:t>
      </w:r>
    </w:p>
    <w:p w:rsidR="00F86ADC" w:rsidRPr="00DA6777" w:rsidRDefault="00B6735B" w:rsidP="00DA6777">
      <w:pPr>
        <w:pStyle w:val="a4"/>
        <w:numPr>
          <w:ilvl w:val="0"/>
          <w:numId w:val="12"/>
        </w:numPr>
        <w:autoSpaceDE w:val="0"/>
        <w:autoSpaceDN w:val="0"/>
        <w:adjustRightInd w:val="0"/>
        <w:spacing w:line="360" w:lineRule="auto"/>
        <w:ind w:left="142" w:hanging="720"/>
        <w:contextualSpacing/>
        <w:jc w:val="both"/>
        <w:rPr>
          <w:rFonts w:ascii="Tahoma" w:hAnsi="Tahoma" w:cs="Tahoma"/>
          <w:sz w:val="20"/>
          <w:szCs w:val="20"/>
        </w:rPr>
      </w:pPr>
      <w:r w:rsidRPr="00B6735B">
        <w:rPr>
          <w:rFonts w:ascii="Tahoma" w:hAnsi="Tahoma" w:cs="Tahoma"/>
          <w:sz w:val="20"/>
          <w:szCs w:val="20"/>
        </w:rPr>
        <w:t xml:space="preserve">Λεονταρίτης Διονύσιος, </w:t>
      </w:r>
      <w:proofErr w:type="spellStart"/>
      <w:r w:rsidRPr="00B6735B">
        <w:rPr>
          <w:rFonts w:ascii="Tahoma" w:hAnsi="Tahoma" w:cs="Tahoma"/>
          <w:sz w:val="20"/>
          <w:szCs w:val="20"/>
        </w:rPr>
        <w:t>αναπλ</w:t>
      </w:r>
      <w:proofErr w:type="spellEnd"/>
      <w:r w:rsidRPr="00B6735B">
        <w:rPr>
          <w:rFonts w:ascii="Tahoma" w:hAnsi="Tahoma" w:cs="Tahoma"/>
          <w:sz w:val="20"/>
          <w:szCs w:val="20"/>
        </w:rPr>
        <w:t>. Γραμματέας</w:t>
      </w:r>
    </w:p>
    <w:p w:rsidR="00296615" w:rsidRDefault="00B36CF7" w:rsidP="00296615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 w:rsidR="001C4DAA">
        <w:rPr>
          <w:rFonts w:ascii="Tahoma" w:hAnsi="Tahoma" w:cs="Tahoma"/>
          <w:b/>
          <w:sz w:val="20"/>
          <w:szCs w:val="20"/>
          <w:u w:val="single"/>
        </w:rPr>
        <w:t>4</w:t>
      </w: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 Η.Δ.  ΑΡ</w:t>
      </w:r>
      <w:r w:rsidRPr="00050EDD">
        <w:rPr>
          <w:rFonts w:ascii="Tahoma" w:hAnsi="Tahoma" w:cs="Tahoma"/>
          <w:b/>
          <w:sz w:val="20"/>
          <w:szCs w:val="20"/>
          <w:u w:val="single"/>
        </w:rPr>
        <w:t>. ΑΠΟΦ</w:t>
      </w:r>
      <w:r>
        <w:rPr>
          <w:rFonts w:ascii="Tahoma" w:hAnsi="Tahoma" w:cs="Tahoma"/>
          <w:b/>
          <w:sz w:val="20"/>
          <w:szCs w:val="20"/>
          <w:u w:val="single"/>
        </w:rPr>
        <w:t xml:space="preserve">.  </w:t>
      </w:r>
      <w:r w:rsidR="00C0274F">
        <w:rPr>
          <w:rFonts w:ascii="Tahoma" w:hAnsi="Tahoma" w:cs="Tahoma"/>
          <w:b/>
          <w:sz w:val="20"/>
          <w:szCs w:val="20"/>
          <w:u w:val="single"/>
        </w:rPr>
        <w:t>197</w:t>
      </w:r>
    </w:p>
    <w:p w:rsidR="00296615" w:rsidRPr="00296615" w:rsidRDefault="00296615" w:rsidP="00296615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Style w:val="Char1"/>
          <w:rFonts w:ascii="Tahoma" w:hAnsi="Tahoma" w:cs="Tahoma"/>
          <w:b/>
          <w:sz w:val="20"/>
          <w:szCs w:val="20"/>
          <w:u w:val="single"/>
        </w:rPr>
      </w:pPr>
      <w:r w:rsidRPr="00296615">
        <w:rPr>
          <w:rStyle w:val="Char1"/>
          <w:rFonts w:ascii="Tahoma" w:hAnsi="Tahoma" w:cs="Tahoma"/>
          <w:bCs/>
          <w:sz w:val="20"/>
          <w:szCs w:val="20"/>
        </w:rPr>
        <w:t>Λήψη απόφασης έγκρισης ή μη παραχώρησης μιας (1) θέσης στάθμευσης οχήματος για Άτομο με Αναπηρία (</w:t>
      </w:r>
      <w:proofErr w:type="spellStart"/>
      <w:r w:rsidRPr="00296615">
        <w:rPr>
          <w:rStyle w:val="Char1"/>
          <w:rFonts w:ascii="Tahoma" w:hAnsi="Tahoma" w:cs="Tahoma"/>
          <w:bCs/>
          <w:sz w:val="20"/>
          <w:szCs w:val="20"/>
        </w:rPr>
        <w:t>ΑμεΑ</w:t>
      </w:r>
      <w:proofErr w:type="spellEnd"/>
      <w:r w:rsidRPr="00296615">
        <w:rPr>
          <w:rStyle w:val="Char1"/>
          <w:rFonts w:ascii="Tahoma" w:hAnsi="Tahoma" w:cs="Tahoma"/>
          <w:bCs/>
          <w:sz w:val="20"/>
          <w:szCs w:val="20"/>
        </w:rPr>
        <w:t>), επί της οδού Ν.</w:t>
      </w:r>
      <w:r w:rsidR="00A61420">
        <w:rPr>
          <w:rStyle w:val="Char1"/>
          <w:rFonts w:ascii="Tahoma" w:hAnsi="Tahoma" w:cs="Tahoma"/>
          <w:bCs/>
          <w:sz w:val="20"/>
          <w:szCs w:val="20"/>
        </w:rPr>
        <w:t xml:space="preserve"> </w:t>
      </w:r>
      <w:proofErr w:type="spellStart"/>
      <w:r w:rsidRPr="00296615">
        <w:rPr>
          <w:rStyle w:val="Char1"/>
          <w:rFonts w:ascii="Tahoma" w:hAnsi="Tahoma" w:cs="Tahoma"/>
          <w:bCs/>
          <w:sz w:val="20"/>
          <w:szCs w:val="20"/>
        </w:rPr>
        <w:t>Παρίτση</w:t>
      </w:r>
      <w:proofErr w:type="spellEnd"/>
      <w:r w:rsidRPr="00296615">
        <w:rPr>
          <w:rStyle w:val="Char1"/>
          <w:rFonts w:ascii="Tahoma" w:hAnsi="Tahoma" w:cs="Tahoma"/>
          <w:bCs/>
          <w:sz w:val="20"/>
          <w:szCs w:val="20"/>
        </w:rPr>
        <w:t xml:space="preserve"> αρ.78 στη Δημοτική Ενότητα Νέου Ψυχικού»</w:t>
      </w:r>
    </w:p>
    <w:p w:rsidR="00DA6777" w:rsidRDefault="00D3698C" w:rsidP="00DA6777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Εγκρίνεται ομόφωνα.</w:t>
      </w:r>
    </w:p>
    <w:p w:rsidR="00DA6777" w:rsidRPr="00DA6777" w:rsidRDefault="00DA6777" w:rsidP="00DA6777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20"/>
          <w:szCs w:val="20"/>
        </w:rPr>
        <w:t>Εγκρίνει</w:t>
      </w:r>
      <w:r w:rsidRPr="00D04F17">
        <w:rPr>
          <w:rFonts w:ascii="Tahoma" w:hAnsi="Tahoma" w:cs="Tahoma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>την</w:t>
      </w:r>
      <w:r w:rsidRPr="00D04F17">
        <w:rPr>
          <w:rFonts w:ascii="Tahoma" w:hAnsi="Tahoma" w:cs="Tahoma"/>
          <w:sz w:val="20"/>
          <w:szCs w:val="20"/>
        </w:rPr>
        <w:t xml:space="preserve"> παραχώρηση μίας (1) θέσης στάθμευσης </w:t>
      </w:r>
      <w:proofErr w:type="spellStart"/>
      <w:r w:rsidRPr="00D04F17">
        <w:rPr>
          <w:rFonts w:ascii="Tahoma" w:hAnsi="Tahoma" w:cs="Tahoma"/>
          <w:sz w:val="20"/>
          <w:szCs w:val="20"/>
        </w:rPr>
        <w:t>ΑμεΑ</w:t>
      </w:r>
      <w:proofErr w:type="spellEnd"/>
      <w:r w:rsidRPr="00D04F17">
        <w:rPr>
          <w:rFonts w:ascii="Tahoma" w:hAnsi="Tahoma" w:cs="Tahoma"/>
          <w:sz w:val="20"/>
          <w:szCs w:val="20"/>
        </w:rPr>
        <w:t xml:space="preserve"> με δικαιούχο την κ. </w:t>
      </w:r>
      <w:proofErr w:type="spellStart"/>
      <w:r w:rsidRPr="00D04F17">
        <w:rPr>
          <w:rFonts w:ascii="Tahoma" w:hAnsi="Tahoma" w:cs="Tahoma"/>
          <w:sz w:val="20"/>
          <w:szCs w:val="20"/>
        </w:rPr>
        <w:t>Πενέση</w:t>
      </w:r>
      <w:proofErr w:type="spellEnd"/>
      <w:r w:rsidRPr="00D04F17">
        <w:rPr>
          <w:rFonts w:ascii="Tahoma" w:hAnsi="Tahoma" w:cs="Tahoma"/>
          <w:sz w:val="20"/>
          <w:szCs w:val="20"/>
        </w:rPr>
        <w:t xml:space="preserve"> Βασιλική, για το όχημα με αριθ. Κυκλοφορίας ΙΗΥ 3080, επί της οδού </w:t>
      </w:r>
      <w:proofErr w:type="spellStart"/>
      <w:r w:rsidRPr="00D04F17">
        <w:rPr>
          <w:rFonts w:ascii="Tahoma" w:hAnsi="Tahoma" w:cs="Tahoma"/>
          <w:sz w:val="20"/>
          <w:szCs w:val="20"/>
        </w:rPr>
        <w:t>Παρίτση</w:t>
      </w:r>
      <w:proofErr w:type="spellEnd"/>
      <w:r w:rsidRPr="00D04F17">
        <w:rPr>
          <w:rFonts w:ascii="Tahoma" w:hAnsi="Tahoma" w:cs="Tahoma"/>
          <w:sz w:val="20"/>
          <w:szCs w:val="20"/>
        </w:rPr>
        <w:t xml:space="preserve"> αρ.78, στο Νέο Ψυχικό. </w:t>
      </w:r>
    </w:p>
    <w:p w:rsidR="006418E7" w:rsidRDefault="006418E7" w:rsidP="00F33123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sz w:val="18"/>
          <w:szCs w:val="18"/>
        </w:rPr>
      </w:pPr>
    </w:p>
    <w:p w:rsidR="00E7588C" w:rsidRDefault="00B36CF7" w:rsidP="00E7588C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 w:rsidR="00F539B2">
        <w:rPr>
          <w:rFonts w:ascii="Tahoma" w:hAnsi="Tahoma" w:cs="Tahoma"/>
          <w:b/>
          <w:sz w:val="20"/>
          <w:szCs w:val="20"/>
          <w:u w:val="single"/>
        </w:rPr>
        <w:t>5</w:t>
      </w: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 Η.Δ.  ΑΡ</w:t>
      </w:r>
      <w:r w:rsidRPr="00050EDD">
        <w:rPr>
          <w:rFonts w:ascii="Tahoma" w:hAnsi="Tahoma" w:cs="Tahoma"/>
          <w:b/>
          <w:sz w:val="20"/>
          <w:szCs w:val="20"/>
          <w:u w:val="single"/>
        </w:rPr>
        <w:t>. ΑΠΟΦ</w:t>
      </w:r>
      <w:r>
        <w:rPr>
          <w:rFonts w:ascii="Tahoma" w:hAnsi="Tahoma" w:cs="Tahoma"/>
          <w:b/>
          <w:sz w:val="20"/>
          <w:szCs w:val="20"/>
          <w:u w:val="single"/>
        </w:rPr>
        <w:t xml:space="preserve">.  </w:t>
      </w:r>
      <w:r w:rsidR="00C0274F">
        <w:rPr>
          <w:rFonts w:ascii="Tahoma" w:hAnsi="Tahoma" w:cs="Tahoma"/>
          <w:b/>
          <w:sz w:val="20"/>
          <w:szCs w:val="20"/>
          <w:u w:val="single"/>
        </w:rPr>
        <w:t>198</w:t>
      </w:r>
    </w:p>
    <w:p w:rsidR="00E7588C" w:rsidRPr="00E7588C" w:rsidRDefault="00E7588C" w:rsidP="00E7588C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Style w:val="Char1"/>
          <w:rFonts w:ascii="Tahoma" w:hAnsi="Tahoma" w:cs="Tahoma"/>
          <w:b/>
          <w:sz w:val="20"/>
          <w:szCs w:val="20"/>
          <w:u w:val="single"/>
        </w:rPr>
      </w:pPr>
      <w:r w:rsidRPr="00E7588C">
        <w:rPr>
          <w:rStyle w:val="Char1"/>
          <w:rFonts w:ascii="Tahoma" w:hAnsi="Tahoma" w:cs="Tahoma"/>
          <w:bCs/>
          <w:sz w:val="20"/>
          <w:szCs w:val="20"/>
        </w:rPr>
        <w:t>Έγκριση παράτασης του Συμφωνητικού Εκμίσθωσης  Κοινοχρήστων Χώρων σε Στάσεις Αστικών Συγκοινωνιών</w:t>
      </w:r>
    </w:p>
    <w:p w:rsidR="00A20DC7" w:rsidRPr="005D196F" w:rsidRDefault="005D196F" w:rsidP="00A20DC7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Αναβάλλεται.</w:t>
      </w:r>
    </w:p>
    <w:p w:rsidR="00165720" w:rsidRDefault="00165720" w:rsidP="00900142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20"/>
          <w:szCs w:val="20"/>
          <w:u w:val="single"/>
        </w:rPr>
      </w:pPr>
    </w:p>
    <w:p w:rsidR="004541A0" w:rsidRDefault="00900142" w:rsidP="004541A0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ΘΕΜΑ </w:t>
      </w:r>
      <w:r w:rsidR="00FE5A25">
        <w:rPr>
          <w:rFonts w:ascii="Tahoma" w:hAnsi="Tahoma" w:cs="Tahoma"/>
          <w:b/>
          <w:sz w:val="20"/>
          <w:szCs w:val="20"/>
          <w:u w:val="single"/>
        </w:rPr>
        <w:t>6</w:t>
      </w:r>
      <w:r w:rsidRPr="00C95559">
        <w:rPr>
          <w:rFonts w:ascii="Tahoma" w:hAnsi="Tahoma" w:cs="Tahoma"/>
          <w:b/>
          <w:sz w:val="20"/>
          <w:szCs w:val="20"/>
          <w:u w:val="single"/>
        </w:rPr>
        <w:t xml:space="preserve"> Η.Δ.  ΑΡ</w:t>
      </w:r>
      <w:r w:rsidRPr="00050EDD">
        <w:rPr>
          <w:rFonts w:ascii="Tahoma" w:hAnsi="Tahoma" w:cs="Tahoma"/>
          <w:b/>
          <w:sz w:val="20"/>
          <w:szCs w:val="20"/>
          <w:u w:val="single"/>
        </w:rPr>
        <w:t>. ΑΠΟΦ</w:t>
      </w:r>
      <w:r>
        <w:rPr>
          <w:rFonts w:ascii="Tahoma" w:hAnsi="Tahoma" w:cs="Tahoma"/>
          <w:b/>
          <w:sz w:val="20"/>
          <w:szCs w:val="20"/>
          <w:u w:val="single"/>
        </w:rPr>
        <w:t xml:space="preserve">.  </w:t>
      </w:r>
      <w:r w:rsidR="00C0274F">
        <w:rPr>
          <w:rFonts w:ascii="Tahoma" w:hAnsi="Tahoma" w:cs="Tahoma"/>
          <w:b/>
          <w:sz w:val="20"/>
          <w:szCs w:val="20"/>
          <w:u w:val="single"/>
        </w:rPr>
        <w:t>199</w:t>
      </w:r>
    </w:p>
    <w:p w:rsidR="004541A0" w:rsidRPr="004541A0" w:rsidRDefault="004541A0" w:rsidP="004541A0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Style w:val="Char1"/>
          <w:rFonts w:ascii="Tahoma" w:hAnsi="Tahoma" w:cs="Tahoma"/>
          <w:b/>
          <w:sz w:val="20"/>
          <w:szCs w:val="20"/>
          <w:u w:val="single"/>
        </w:rPr>
      </w:pPr>
      <w:r w:rsidRPr="004541A0">
        <w:rPr>
          <w:rStyle w:val="Char1"/>
          <w:rFonts w:ascii="Tahoma" w:hAnsi="Tahoma" w:cs="Tahoma"/>
          <w:bCs/>
          <w:sz w:val="20"/>
          <w:szCs w:val="20"/>
        </w:rPr>
        <w:t>Λήψη απόφασης περί κατάργηση της θέσης του κενωθέντος περιπτέρου επί της συμβολής των οδών Ολυμπιονικών και Λυκούργου στο Νέο Ψυχικό</w:t>
      </w:r>
    </w:p>
    <w:p w:rsidR="00AC7B55" w:rsidRDefault="00AC7B55" w:rsidP="00AC7B55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Εγκρίνεται ομόφωνα.</w:t>
      </w:r>
    </w:p>
    <w:p w:rsidR="00DA6777" w:rsidRPr="009C556A" w:rsidRDefault="00DA6777" w:rsidP="00AC7B55">
      <w:pPr>
        <w:pStyle w:val="a3"/>
        <w:tabs>
          <w:tab w:val="left" w:pos="9356"/>
          <w:tab w:val="left" w:pos="9639"/>
          <w:tab w:val="left" w:pos="9781"/>
        </w:tabs>
        <w:spacing w:line="360" w:lineRule="auto"/>
        <w:ind w:left="-567" w:right="-1192"/>
        <w:jc w:val="both"/>
        <w:rPr>
          <w:rFonts w:ascii="Tahoma" w:hAnsi="Tahoma" w:cs="Tahoma"/>
          <w:b/>
          <w:sz w:val="20"/>
          <w:szCs w:val="20"/>
          <w:u w:val="single"/>
        </w:rPr>
      </w:pPr>
      <w:r w:rsidRPr="005703A2">
        <w:rPr>
          <w:rFonts w:ascii="Tahoma" w:hAnsi="Tahoma" w:cs="Tahoma"/>
          <w:sz w:val="20"/>
          <w:szCs w:val="20"/>
        </w:rPr>
        <w:t>Εγκρίνει τη κατάργηση της θέσης του κενωθέντος περιπτέρου και την αποξήλωση του</w:t>
      </w:r>
      <w:r>
        <w:rPr>
          <w:rFonts w:ascii="Tahoma" w:hAnsi="Tahoma" w:cs="Tahoma"/>
          <w:sz w:val="20"/>
          <w:szCs w:val="20"/>
        </w:rPr>
        <w:t>,</w:t>
      </w:r>
      <w:r w:rsidRPr="005703A2">
        <w:rPr>
          <w:rFonts w:ascii="Tahoma" w:hAnsi="Tahoma" w:cs="Tahoma"/>
          <w:sz w:val="20"/>
          <w:szCs w:val="20"/>
        </w:rPr>
        <w:t xml:space="preserve"> επί της συμβολής των οδών Ολυμπιονικών και Λυκούργου στο Νέο Ψυχικό</w:t>
      </w:r>
      <w:bookmarkStart w:id="0" w:name="_GoBack"/>
      <w:bookmarkEnd w:id="0"/>
    </w:p>
    <w:p w:rsidR="001205C8" w:rsidRPr="007944BC" w:rsidRDefault="001205C8" w:rsidP="001205C8">
      <w:pPr>
        <w:spacing w:after="0" w:line="360" w:lineRule="auto"/>
        <w:ind w:left="-567" w:right="-1192"/>
        <w:jc w:val="both"/>
      </w:pPr>
    </w:p>
    <w:p w:rsidR="007944BC" w:rsidRDefault="007944BC" w:rsidP="002C3CF6">
      <w:pPr>
        <w:spacing w:after="0" w:line="360" w:lineRule="auto"/>
        <w:ind w:left="3033" w:right="-1192" w:firstLine="1287"/>
        <w:rPr>
          <w:rFonts w:ascii="Tahoma" w:hAnsi="Tahoma" w:cs="Tahoma"/>
          <w:b/>
          <w:sz w:val="20"/>
          <w:szCs w:val="20"/>
        </w:rPr>
      </w:pPr>
    </w:p>
    <w:p w:rsidR="007944BC" w:rsidRDefault="007944BC" w:rsidP="002C3CF6">
      <w:pPr>
        <w:spacing w:after="0" w:line="360" w:lineRule="auto"/>
        <w:ind w:left="3033" w:right="-1192" w:firstLine="1287"/>
        <w:rPr>
          <w:rFonts w:ascii="Tahoma" w:hAnsi="Tahoma" w:cs="Tahoma"/>
          <w:b/>
          <w:sz w:val="20"/>
          <w:szCs w:val="20"/>
        </w:rPr>
      </w:pPr>
    </w:p>
    <w:p w:rsidR="00B15A77" w:rsidRDefault="00B15A77" w:rsidP="002C3CF6">
      <w:pPr>
        <w:spacing w:after="0" w:line="360" w:lineRule="auto"/>
        <w:ind w:left="3033" w:right="-1192" w:firstLine="1287"/>
        <w:rPr>
          <w:rFonts w:ascii="Tahoma" w:hAnsi="Tahoma" w:cs="Tahoma"/>
          <w:b/>
          <w:sz w:val="20"/>
          <w:szCs w:val="20"/>
        </w:rPr>
      </w:pPr>
      <w:r w:rsidRPr="00C95559">
        <w:rPr>
          <w:rFonts w:ascii="Tahoma" w:hAnsi="Tahoma" w:cs="Tahoma"/>
          <w:b/>
          <w:sz w:val="20"/>
          <w:szCs w:val="20"/>
        </w:rPr>
        <w:t>Η ΠΡΟΕΔΡΟΣ ΔΗΜΟΤΙΚΟΥ  ΣΥΜΒΟΥΛΙΟΥ</w:t>
      </w:r>
    </w:p>
    <w:p w:rsidR="00B15A77" w:rsidRDefault="00B15A77" w:rsidP="00B15A77">
      <w:pPr>
        <w:spacing w:after="0" w:line="360" w:lineRule="auto"/>
        <w:ind w:left="-567" w:right="-1192"/>
        <w:rPr>
          <w:rFonts w:ascii="Tahoma" w:hAnsi="Tahoma" w:cs="Tahoma"/>
          <w:b/>
          <w:sz w:val="20"/>
          <w:szCs w:val="20"/>
        </w:rPr>
      </w:pPr>
    </w:p>
    <w:p w:rsidR="007944BC" w:rsidRDefault="00B15A77" w:rsidP="007944BC">
      <w:pPr>
        <w:spacing w:after="0" w:line="360" w:lineRule="auto"/>
        <w:ind w:left="-567" w:right="-1192"/>
        <w:rPr>
          <w:rFonts w:ascii="Tahoma" w:hAnsi="Tahoma" w:cs="Tahoma"/>
          <w:b/>
          <w:sz w:val="20"/>
          <w:szCs w:val="20"/>
        </w:rPr>
      </w:pPr>
      <w:r>
        <w:rPr>
          <w:rFonts w:ascii="Tahoma" w:hAnsi="Tahoma" w:cs="Tahoma"/>
          <w:b/>
          <w:sz w:val="20"/>
          <w:szCs w:val="20"/>
        </w:rPr>
        <w:tab/>
      </w:r>
      <w:r>
        <w:rPr>
          <w:rFonts w:ascii="Tahoma" w:hAnsi="Tahoma" w:cs="Tahoma"/>
          <w:b/>
          <w:sz w:val="20"/>
          <w:szCs w:val="20"/>
        </w:rPr>
        <w:tab/>
      </w:r>
      <w:r>
        <w:rPr>
          <w:rFonts w:ascii="Tahoma" w:hAnsi="Tahoma" w:cs="Tahoma"/>
          <w:b/>
          <w:sz w:val="20"/>
          <w:szCs w:val="20"/>
        </w:rPr>
        <w:tab/>
      </w:r>
      <w:r>
        <w:rPr>
          <w:rFonts w:ascii="Tahoma" w:hAnsi="Tahoma" w:cs="Tahoma"/>
          <w:b/>
          <w:sz w:val="20"/>
          <w:szCs w:val="20"/>
        </w:rPr>
        <w:tab/>
      </w:r>
      <w:r>
        <w:rPr>
          <w:rFonts w:ascii="Tahoma" w:hAnsi="Tahoma" w:cs="Tahoma"/>
          <w:b/>
          <w:sz w:val="20"/>
          <w:szCs w:val="20"/>
        </w:rPr>
        <w:tab/>
      </w:r>
      <w:r>
        <w:rPr>
          <w:rFonts w:ascii="Tahoma" w:hAnsi="Tahoma" w:cs="Tahoma"/>
          <w:b/>
          <w:sz w:val="20"/>
          <w:szCs w:val="20"/>
        </w:rPr>
        <w:tab/>
      </w:r>
      <w:r>
        <w:rPr>
          <w:rFonts w:ascii="Tahoma" w:hAnsi="Tahoma" w:cs="Tahoma"/>
          <w:b/>
          <w:sz w:val="20"/>
          <w:szCs w:val="20"/>
        </w:rPr>
        <w:tab/>
        <w:t xml:space="preserve">         ΑΛΕΞΟΠΟΥΛΟΥ ΑΙΚΑΤΕΡΙΝΗ</w:t>
      </w:r>
    </w:p>
    <w:sectPr w:rsidR="007944B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A1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90532E"/>
    <w:multiLevelType w:val="hybridMultilevel"/>
    <w:tmpl w:val="4BCE6F88"/>
    <w:lvl w:ilvl="0" w:tplc="0408000F">
      <w:start w:val="1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0707AD"/>
    <w:multiLevelType w:val="hybridMultilevel"/>
    <w:tmpl w:val="0DE67680"/>
    <w:lvl w:ilvl="0" w:tplc="C26C3FA6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513" w:hanging="360"/>
      </w:pPr>
    </w:lvl>
    <w:lvl w:ilvl="2" w:tplc="0408001B" w:tentative="1">
      <w:start w:val="1"/>
      <w:numFmt w:val="lowerRoman"/>
      <w:lvlText w:val="%3."/>
      <w:lvlJc w:val="right"/>
      <w:pPr>
        <w:ind w:left="1233" w:hanging="180"/>
      </w:pPr>
    </w:lvl>
    <w:lvl w:ilvl="3" w:tplc="0408000F" w:tentative="1">
      <w:start w:val="1"/>
      <w:numFmt w:val="decimal"/>
      <w:lvlText w:val="%4."/>
      <w:lvlJc w:val="left"/>
      <w:pPr>
        <w:ind w:left="1953" w:hanging="360"/>
      </w:pPr>
    </w:lvl>
    <w:lvl w:ilvl="4" w:tplc="04080019" w:tentative="1">
      <w:start w:val="1"/>
      <w:numFmt w:val="lowerLetter"/>
      <w:lvlText w:val="%5."/>
      <w:lvlJc w:val="left"/>
      <w:pPr>
        <w:ind w:left="2673" w:hanging="360"/>
      </w:pPr>
    </w:lvl>
    <w:lvl w:ilvl="5" w:tplc="0408001B" w:tentative="1">
      <w:start w:val="1"/>
      <w:numFmt w:val="lowerRoman"/>
      <w:lvlText w:val="%6."/>
      <w:lvlJc w:val="right"/>
      <w:pPr>
        <w:ind w:left="3393" w:hanging="180"/>
      </w:pPr>
    </w:lvl>
    <w:lvl w:ilvl="6" w:tplc="0408000F" w:tentative="1">
      <w:start w:val="1"/>
      <w:numFmt w:val="decimal"/>
      <w:lvlText w:val="%7."/>
      <w:lvlJc w:val="left"/>
      <w:pPr>
        <w:ind w:left="4113" w:hanging="360"/>
      </w:pPr>
    </w:lvl>
    <w:lvl w:ilvl="7" w:tplc="04080019" w:tentative="1">
      <w:start w:val="1"/>
      <w:numFmt w:val="lowerLetter"/>
      <w:lvlText w:val="%8."/>
      <w:lvlJc w:val="left"/>
      <w:pPr>
        <w:ind w:left="4833" w:hanging="360"/>
      </w:pPr>
    </w:lvl>
    <w:lvl w:ilvl="8" w:tplc="0408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2" w15:restartNumberingAfterBreak="0">
    <w:nsid w:val="0E493AF4"/>
    <w:multiLevelType w:val="hybridMultilevel"/>
    <w:tmpl w:val="60200EA4"/>
    <w:lvl w:ilvl="0" w:tplc="0408000F">
      <w:start w:val="1"/>
      <w:numFmt w:val="decimal"/>
      <w:lvlText w:val="%1."/>
      <w:lvlJc w:val="left"/>
      <w:pPr>
        <w:ind w:left="3576" w:hanging="360"/>
      </w:pPr>
      <w:rPr>
        <w:rFonts w:hint="default"/>
        <w:color w:val="auto"/>
      </w:rPr>
    </w:lvl>
    <w:lvl w:ilvl="1" w:tplc="04080019">
      <w:start w:val="1"/>
      <w:numFmt w:val="lowerLetter"/>
      <w:lvlText w:val="%2."/>
      <w:lvlJc w:val="left"/>
      <w:pPr>
        <w:ind w:left="4296" w:hanging="360"/>
      </w:pPr>
    </w:lvl>
    <w:lvl w:ilvl="2" w:tplc="0408001B" w:tentative="1">
      <w:start w:val="1"/>
      <w:numFmt w:val="lowerRoman"/>
      <w:lvlText w:val="%3."/>
      <w:lvlJc w:val="right"/>
      <w:pPr>
        <w:ind w:left="5016" w:hanging="180"/>
      </w:pPr>
    </w:lvl>
    <w:lvl w:ilvl="3" w:tplc="0408000F" w:tentative="1">
      <w:start w:val="1"/>
      <w:numFmt w:val="decimal"/>
      <w:lvlText w:val="%4."/>
      <w:lvlJc w:val="left"/>
      <w:pPr>
        <w:ind w:left="5736" w:hanging="360"/>
      </w:pPr>
    </w:lvl>
    <w:lvl w:ilvl="4" w:tplc="04080019" w:tentative="1">
      <w:start w:val="1"/>
      <w:numFmt w:val="lowerLetter"/>
      <w:lvlText w:val="%5."/>
      <w:lvlJc w:val="left"/>
      <w:pPr>
        <w:ind w:left="6456" w:hanging="360"/>
      </w:pPr>
    </w:lvl>
    <w:lvl w:ilvl="5" w:tplc="0408001B" w:tentative="1">
      <w:start w:val="1"/>
      <w:numFmt w:val="lowerRoman"/>
      <w:lvlText w:val="%6."/>
      <w:lvlJc w:val="right"/>
      <w:pPr>
        <w:ind w:left="7176" w:hanging="180"/>
      </w:pPr>
    </w:lvl>
    <w:lvl w:ilvl="6" w:tplc="0408000F" w:tentative="1">
      <w:start w:val="1"/>
      <w:numFmt w:val="decimal"/>
      <w:lvlText w:val="%7."/>
      <w:lvlJc w:val="left"/>
      <w:pPr>
        <w:ind w:left="7896" w:hanging="360"/>
      </w:pPr>
    </w:lvl>
    <w:lvl w:ilvl="7" w:tplc="04080019" w:tentative="1">
      <w:start w:val="1"/>
      <w:numFmt w:val="lowerLetter"/>
      <w:lvlText w:val="%8."/>
      <w:lvlJc w:val="left"/>
      <w:pPr>
        <w:ind w:left="8616" w:hanging="360"/>
      </w:pPr>
    </w:lvl>
    <w:lvl w:ilvl="8" w:tplc="0408001B" w:tentative="1">
      <w:start w:val="1"/>
      <w:numFmt w:val="lowerRoman"/>
      <w:lvlText w:val="%9."/>
      <w:lvlJc w:val="right"/>
      <w:pPr>
        <w:ind w:left="9336" w:hanging="180"/>
      </w:pPr>
    </w:lvl>
  </w:abstractNum>
  <w:abstractNum w:abstractNumId="3" w15:restartNumberingAfterBreak="0">
    <w:nsid w:val="121F7313"/>
    <w:multiLevelType w:val="hybridMultilevel"/>
    <w:tmpl w:val="04267300"/>
    <w:lvl w:ilvl="0" w:tplc="6C08F77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A65316"/>
    <w:multiLevelType w:val="hybridMultilevel"/>
    <w:tmpl w:val="4FCE118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DC522D"/>
    <w:multiLevelType w:val="hybridMultilevel"/>
    <w:tmpl w:val="1226924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D9519BA"/>
    <w:multiLevelType w:val="hybridMultilevel"/>
    <w:tmpl w:val="863C2158"/>
    <w:lvl w:ilvl="0" w:tplc="7F685208">
      <w:start w:val="1"/>
      <w:numFmt w:val="decimal"/>
      <w:lvlText w:val="%1."/>
      <w:lvlJc w:val="left"/>
      <w:pPr>
        <w:ind w:left="786" w:hanging="360"/>
      </w:pPr>
      <w:rPr>
        <w:rFonts w:ascii="Tahoma" w:eastAsia="Times New Roman" w:hAnsi="Tahoma" w:cs="Tahoma"/>
      </w:rPr>
    </w:lvl>
    <w:lvl w:ilvl="1" w:tplc="04080019" w:tentative="1">
      <w:start w:val="1"/>
      <w:numFmt w:val="lowerLetter"/>
      <w:lvlText w:val="%2."/>
      <w:lvlJc w:val="left"/>
      <w:pPr>
        <w:ind w:left="1506" w:hanging="360"/>
      </w:pPr>
    </w:lvl>
    <w:lvl w:ilvl="2" w:tplc="0408001B" w:tentative="1">
      <w:start w:val="1"/>
      <w:numFmt w:val="lowerRoman"/>
      <w:lvlText w:val="%3."/>
      <w:lvlJc w:val="right"/>
      <w:pPr>
        <w:ind w:left="2226" w:hanging="180"/>
      </w:pPr>
    </w:lvl>
    <w:lvl w:ilvl="3" w:tplc="0408000F" w:tentative="1">
      <w:start w:val="1"/>
      <w:numFmt w:val="decimal"/>
      <w:lvlText w:val="%4."/>
      <w:lvlJc w:val="left"/>
      <w:pPr>
        <w:ind w:left="2946" w:hanging="360"/>
      </w:pPr>
    </w:lvl>
    <w:lvl w:ilvl="4" w:tplc="04080019" w:tentative="1">
      <w:start w:val="1"/>
      <w:numFmt w:val="lowerLetter"/>
      <w:lvlText w:val="%5."/>
      <w:lvlJc w:val="left"/>
      <w:pPr>
        <w:ind w:left="3666" w:hanging="360"/>
      </w:pPr>
    </w:lvl>
    <w:lvl w:ilvl="5" w:tplc="0408001B" w:tentative="1">
      <w:start w:val="1"/>
      <w:numFmt w:val="lowerRoman"/>
      <w:lvlText w:val="%6."/>
      <w:lvlJc w:val="right"/>
      <w:pPr>
        <w:ind w:left="4386" w:hanging="180"/>
      </w:pPr>
    </w:lvl>
    <w:lvl w:ilvl="6" w:tplc="0408000F" w:tentative="1">
      <w:start w:val="1"/>
      <w:numFmt w:val="decimal"/>
      <w:lvlText w:val="%7."/>
      <w:lvlJc w:val="left"/>
      <w:pPr>
        <w:ind w:left="5106" w:hanging="360"/>
      </w:pPr>
    </w:lvl>
    <w:lvl w:ilvl="7" w:tplc="04080019" w:tentative="1">
      <w:start w:val="1"/>
      <w:numFmt w:val="lowerLetter"/>
      <w:lvlText w:val="%8."/>
      <w:lvlJc w:val="left"/>
      <w:pPr>
        <w:ind w:left="5826" w:hanging="360"/>
      </w:pPr>
    </w:lvl>
    <w:lvl w:ilvl="8" w:tplc="0408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501F7914"/>
    <w:multiLevelType w:val="hybridMultilevel"/>
    <w:tmpl w:val="7C24DF70"/>
    <w:lvl w:ilvl="0" w:tplc="47F29D48">
      <w:start w:val="1"/>
      <w:numFmt w:val="decimal"/>
      <w:lvlText w:val="%1."/>
      <w:lvlJc w:val="left"/>
      <w:pPr>
        <w:ind w:left="558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278" w:hanging="360"/>
      </w:pPr>
    </w:lvl>
    <w:lvl w:ilvl="2" w:tplc="0408001B" w:tentative="1">
      <w:start w:val="1"/>
      <w:numFmt w:val="lowerRoman"/>
      <w:lvlText w:val="%3."/>
      <w:lvlJc w:val="right"/>
      <w:pPr>
        <w:ind w:left="1998" w:hanging="180"/>
      </w:pPr>
    </w:lvl>
    <w:lvl w:ilvl="3" w:tplc="0408000F" w:tentative="1">
      <w:start w:val="1"/>
      <w:numFmt w:val="decimal"/>
      <w:lvlText w:val="%4."/>
      <w:lvlJc w:val="left"/>
      <w:pPr>
        <w:ind w:left="2718" w:hanging="360"/>
      </w:pPr>
    </w:lvl>
    <w:lvl w:ilvl="4" w:tplc="04080019" w:tentative="1">
      <w:start w:val="1"/>
      <w:numFmt w:val="lowerLetter"/>
      <w:lvlText w:val="%5."/>
      <w:lvlJc w:val="left"/>
      <w:pPr>
        <w:ind w:left="3438" w:hanging="360"/>
      </w:pPr>
    </w:lvl>
    <w:lvl w:ilvl="5" w:tplc="0408001B" w:tentative="1">
      <w:start w:val="1"/>
      <w:numFmt w:val="lowerRoman"/>
      <w:lvlText w:val="%6."/>
      <w:lvlJc w:val="right"/>
      <w:pPr>
        <w:ind w:left="4158" w:hanging="180"/>
      </w:pPr>
    </w:lvl>
    <w:lvl w:ilvl="6" w:tplc="0408000F" w:tentative="1">
      <w:start w:val="1"/>
      <w:numFmt w:val="decimal"/>
      <w:lvlText w:val="%7."/>
      <w:lvlJc w:val="left"/>
      <w:pPr>
        <w:ind w:left="4878" w:hanging="360"/>
      </w:pPr>
    </w:lvl>
    <w:lvl w:ilvl="7" w:tplc="04080019" w:tentative="1">
      <w:start w:val="1"/>
      <w:numFmt w:val="lowerLetter"/>
      <w:lvlText w:val="%8."/>
      <w:lvlJc w:val="left"/>
      <w:pPr>
        <w:ind w:left="5598" w:hanging="360"/>
      </w:pPr>
    </w:lvl>
    <w:lvl w:ilvl="8" w:tplc="0408001B" w:tentative="1">
      <w:start w:val="1"/>
      <w:numFmt w:val="lowerRoman"/>
      <w:lvlText w:val="%9."/>
      <w:lvlJc w:val="right"/>
      <w:pPr>
        <w:ind w:left="6318" w:hanging="180"/>
      </w:pPr>
    </w:lvl>
  </w:abstractNum>
  <w:abstractNum w:abstractNumId="8" w15:restartNumberingAfterBreak="0">
    <w:nsid w:val="56497EA5"/>
    <w:multiLevelType w:val="hybridMultilevel"/>
    <w:tmpl w:val="DE88BDBE"/>
    <w:lvl w:ilvl="0" w:tplc="AF46993C">
      <w:start w:val="1"/>
      <w:numFmt w:val="decimal"/>
      <w:lvlText w:val="%1."/>
      <w:lvlJc w:val="left"/>
      <w:pPr>
        <w:ind w:left="1468" w:hanging="360"/>
      </w:pPr>
      <w:rPr>
        <w:rFonts w:ascii="Tahoma" w:eastAsia="Calibri" w:hAnsi="Tahoma" w:cs="Tahoma"/>
        <w:b/>
      </w:rPr>
    </w:lvl>
    <w:lvl w:ilvl="1" w:tplc="04080019" w:tentative="1">
      <w:start w:val="1"/>
      <w:numFmt w:val="lowerLetter"/>
      <w:lvlText w:val="%2."/>
      <w:lvlJc w:val="left"/>
      <w:pPr>
        <w:ind w:left="2188" w:hanging="360"/>
      </w:pPr>
    </w:lvl>
    <w:lvl w:ilvl="2" w:tplc="0408001B" w:tentative="1">
      <w:start w:val="1"/>
      <w:numFmt w:val="lowerRoman"/>
      <w:lvlText w:val="%3."/>
      <w:lvlJc w:val="right"/>
      <w:pPr>
        <w:ind w:left="2908" w:hanging="180"/>
      </w:pPr>
    </w:lvl>
    <w:lvl w:ilvl="3" w:tplc="0408000F" w:tentative="1">
      <w:start w:val="1"/>
      <w:numFmt w:val="decimal"/>
      <w:lvlText w:val="%4."/>
      <w:lvlJc w:val="left"/>
      <w:pPr>
        <w:ind w:left="3628" w:hanging="360"/>
      </w:pPr>
    </w:lvl>
    <w:lvl w:ilvl="4" w:tplc="04080019" w:tentative="1">
      <w:start w:val="1"/>
      <w:numFmt w:val="lowerLetter"/>
      <w:lvlText w:val="%5."/>
      <w:lvlJc w:val="left"/>
      <w:pPr>
        <w:ind w:left="4348" w:hanging="360"/>
      </w:pPr>
    </w:lvl>
    <w:lvl w:ilvl="5" w:tplc="0408001B" w:tentative="1">
      <w:start w:val="1"/>
      <w:numFmt w:val="lowerRoman"/>
      <w:lvlText w:val="%6."/>
      <w:lvlJc w:val="right"/>
      <w:pPr>
        <w:ind w:left="5068" w:hanging="180"/>
      </w:pPr>
    </w:lvl>
    <w:lvl w:ilvl="6" w:tplc="0408000F" w:tentative="1">
      <w:start w:val="1"/>
      <w:numFmt w:val="decimal"/>
      <w:lvlText w:val="%7."/>
      <w:lvlJc w:val="left"/>
      <w:pPr>
        <w:ind w:left="5788" w:hanging="360"/>
      </w:pPr>
    </w:lvl>
    <w:lvl w:ilvl="7" w:tplc="04080019" w:tentative="1">
      <w:start w:val="1"/>
      <w:numFmt w:val="lowerLetter"/>
      <w:lvlText w:val="%8."/>
      <w:lvlJc w:val="left"/>
      <w:pPr>
        <w:ind w:left="6508" w:hanging="360"/>
      </w:pPr>
    </w:lvl>
    <w:lvl w:ilvl="8" w:tplc="0408001B" w:tentative="1">
      <w:start w:val="1"/>
      <w:numFmt w:val="lowerRoman"/>
      <w:lvlText w:val="%9."/>
      <w:lvlJc w:val="right"/>
      <w:pPr>
        <w:ind w:left="7228" w:hanging="180"/>
      </w:pPr>
    </w:lvl>
  </w:abstractNum>
  <w:abstractNum w:abstractNumId="9" w15:restartNumberingAfterBreak="0">
    <w:nsid w:val="5C4C2AED"/>
    <w:multiLevelType w:val="hybridMultilevel"/>
    <w:tmpl w:val="5E90413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CA5400"/>
    <w:multiLevelType w:val="hybridMultilevel"/>
    <w:tmpl w:val="9B7A41E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A1C708D"/>
    <w:multiLevelType w:val="hybridMultilevel"/>
    <w:tmpl w:val="0AA6D29C"/>
    <w:lvl w:ilvl="0" w:tplc="BF3E26F0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513" w:hanging="360"/>
      </w:pPr>
    </w:lvl>
    <w:lvl w:ilvl="2" w:tplc="0408001B" w:tentative="1">
      <w:start w:val="1"/>
      <w:numFmt w:val="lowerRoman"/>
      <w:lvlText w:val="%3."/>
      <w:lvlJc w:val="right"/>
      <w:pPr>
        <w:ind w:left="1233" w:hanging="180"/>
      </w:pPr>
    </w:lvl>
    <w:lvl w:ilvl="3" w:tplc="0408000F" w:tentative="1">
      <w:start w:val="1"/>
      <w:numFmt w:val="decimal"/>
      <w:lvlText w:val="%4."/>
      <w:lvlJc w:val="left"/>
      <w:pPr>
        <w:ind w:left="1953" w:hanging="360"/>
      </w:pPr>
    </w:lvl>
    <w:lvl w:ilvl="4" w:tplc="04080019" w:tentative="1">
      <w:start w:val="1"/>
      <w:numFmt w:val="lowerLetter"/>
      <w:lvlText w:val="%5."/>
      <w:lvlJc w:val="left"/>
      <w:pPr>
        <w:ind w:left="2673" w:hanging="360"/>
      </w:pPr>
    </w:lvl>
    <w:lvl w:ilvl="5" w:tplc="0408001B" w:tentative="1">
      <w:start w:val="1"/>
      <w:numFmt w:val="lowerRoman"/>
      <w:lvlText w:val="%6."/>
      <w:lvlJc w:val="right"/>
      <w:pPr>
        <w:ind w:left="3393" w:hanging="180"/>
      </w:pPr>
    </w:lvl>
    <w:lvl w:ilvl="6" w:tplc="0408000F" w:tentative="1">
      <w:start w:val="1"/>
      <w:numFmt w:val="decimal"/>
      <w:lvlText w:val="%7."/>
      <w:lvlJc w:val="left"/>
      <w:pPr>
        <w:ind w:left="4113" w:hanging="360"/>
      </w:pPr>
    </w:lvl>
    <w:lvl w:ilvl="7" w:tplc="04080019" w:tentative="1">
      <w:start w:val="1"/>
      <w:numFmt w:val="lowerLetter"/>
      <w:lvlText w:val="%8."/>
      <w:lvlJc w:val="left"/>
      <w:pPr>
        <w:ind w:left="4833" w:hanging="360"/>
      </w:pPr>
    </w:lvl>
    <w:lvl w:ilvl="8" w:tplc="0408001B" w:tentative="1">
      <w:start w:val="1"/>
      <w:numFmt w:val="lowerRoman"/>
      <w:lvlText w:val="%9."/>
      <w:lvlJc w:val="right"/>
      <w:pPr>
        <w:ind w:left="5553" w:hanging="180"/>
      </w:pPr>
    </w:lvl>
  </w:abstractNum>
  <w:num w:numId="1">
    <w:abstractNumId w:val="8"/>
  </w:num>
  <w:num w:numId="2">
    <w:abstractNumId w:val="5"/>
  </w:num>
  <w:num w:numId="3">
    <w:abstractNumId w:val="6"/>
  </w:num>
  <w:num w:numId="4">
    <w:abstractNumId w:val="0"/>
  </w:num>
  <w:num w:numId="5">
    <w:abstractNumId w:val="2"/>
  </w:num>
  <w:num w:numId="6">
    <w:abstractNumId w:val="10"/>
  </w:num>
  <w:num w:numId="7">
    <w:abstractNumId w:val="4"/>
  </w:num>
  <w:num w:numId="8">
    <w:abstractNumId w:val="11"/>
  </w:num>
  <w:num w:numId="9">
    <w:abstractNumId w:val="3"/>
  </w:num>
  <w:num w:numId="10">
    <w:abstractNumId w:val="1"/>
  </w:num>
  <w:num w:numId="11">
    <w:abstractNumId w:val="7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5A77"/>
    <w:rsid w:val="000024AF"/>
    <w:rsid w:val="00003A20"/>
    <w:rsid w:val="00004F5D"/>
    <w:rsid w:val="0001258D"/>
    <w:rsid w:val="00030FBC"/>
    <w:rsid w:val="0004294C"/>
    <w:rsid w:val="000468BC"/>
    <w:rsid w:val="00063356"/>
    <w:rsid w:val="0007429C"/>
    <w:rsid w:val="000769B6"/>
    <w:rsid w:val="0008766F"/>
    <w:rsid w:val="0009227C"/>
    <w:rsid w:val="00095196"/>
    <w:rsid w:val="000A2C77"/>
    <w:rsid w:val="000A5485"/>
    <w:rsid w:val="000A6D86"/>
    <w:rsid w:val="000B209C"/>
    <w:rsid w:val="000B2232"/>
    <w:rsid w:val="000D5B52"/>
    <w:rsid w:val="000D6EDA"/>
    <w:rsid w:val="000E1D0A"/>
    <w:rsid w:val="000F4B18"/>
    <w:rsid w:val="00100E42"/>
    <w:rsid w:val="00102E67"/>
    <w:rsid w:val="0010466D"/>
    <w:rsid w:val="00111256"/>
    <w:rsid w:val="0011306C"/>
    <w:rsid w:val="001205C8"/>
    <w:rsid w:val="0012344A"/>
    <w:rsid w:val="00126F47"/>
    <w:rsid w:val="00127FAB"/>
    <w:rsid w:val="00144524"/>
    <w:rsid w:val="00151666"/>
    <w:rsid w:val="001534D2"/>
    <w:rsid w:val="001638B7"/>
    <w:rsid w:val="00165720"/>
    <w:rsid w:val="00183273"/>
    <w:rsid w:val="001839D2"/>
    <w:rsid w:val="00192642"/>
    <w:rsid w:val="00192A5E"/>
    <w:rsid w:val="001A28FA"/>
    <w:rsid w:val="001A7311"/>
    <w:rsid w:val="001A76DB"/>
    <w:rsid w:val="001C0228"/>
    <w:rsid w:val="001C4DAA"/>
    <w:rsid w:val="001E17F8"/>
    <w:rsid w:val="001E7E1D"/>
    <w:rsid w:val="002052C6"/>
    <w:rsid w:val="00210BD2"/>
    <w:rsid w:val="002225EE"/>
    <w:rsid w:val="00230F26"/>
    <w:rsid w:val="00235E32"/>
    <w:rsid w:val="00241DE1"/>
    <w:rsid w:val="0026084B"/>
    <w:rsid w:val="00267041"/>
    <w:rsid w:val="002702C3"/>
    <w:rsid w:val="00275662"/>
    <w:rsid w:val="0027671B"/>
    <w:rsid w:val="00296615"/>
    <w:rsid w:val="002A6530"/>
    <w:rsid w:val="002A7DBE"/>
    <w:rsid w:val="002B1B59"/>
    <w:rsid w:val="002B2BA2"/>
    <w:rsid w:val="002C3CF6"/>
    <w:rsid w:val="002D0F16"/>
    <w:rsid w:val="002D225D"/>
    <w:rsid w:val="002E7672"/>
    <w:rsid w:val="002F7A23"/>
    <w:rsid w:val="002F7EBF"/>
    <w:rsid w:val="003018B1"/>
    <w:rsid w:val="003100EB"/>
    <w:rsid w:val="00312356"/>
    <w:rsid w:val="00314A35"/>
    <w:rsid w:val="00320FB9"/>
    <w:rsid w:val="0035111B"/>
    <w:rsid w:val="00354D83"/>
    <w:rsid w:val="00365D2D"/>
    <w:rsid w:val="00372589"/>
    <w:rsid w:val="00372B90"/>
    <w:rsid w:val="003A60BD"/>
    <w:rsid w:val="003A72C9"/>
    <w:rsid w:val="003C330A"/>
    <w:rsid w:val="003E4B5A"/>
    <w:rsid w:val="003F108A"/>
    <w:rsid w:val="003F1B3A"/>
    <w:rsid w:val="003F4889"/>
    <w:rsid w:val="003F588B"/>
    <w:rsid w:val="00405643"/>
    <w:rsid w:val="00414D26"/>
    <w:rsid w:val="00415B95"/>
    <w:rsid w:val="00424061"/>
    <w:rsid w:val="00427C14"/>
    <w:rsid w:val="00434B6F"/>
    <w:rsid w:val="00434FEF"/>
    <w:rsid w:val="004541A0"/>
    <w:rsid w:val="00456E9D"/>
    <w:rsid w:val="00457239"/>
    <w:rsid w:val="00477982"/>
    <w:rsid w:val="00480F0D"/>
    <w:rsid w:val="00482087"/>
    <w:rsid w:val="004A03A0"/>
    <w:rsid w:val="004A5406"/>
    <w:rsid w:val="004A550D"/>
    <w:rsid w:val="004A55B5"/>
    <w:rsid w:val="004A7874"/>
    <w:rsid w:val="004B2253"/>
    <w:rsid w:val="004B2DB7"/>
    <w:rsid w:val="004C063B"/>
    <w:rsid w:val="004C456B"/>
    <w:rsid w:val="004C4E4A"/>
    <w:rsid w:val="004D1788"/>
    <w:rsid w:val="004D384A"/>
    <w:rsid w:val="004E6843"/>
    <w:rsid w:val="005009DA"/>
    <w:rsid w:val="00516A35"/>
    <w:rsid w:val="00527F8F"/>
    <w:rsid w:val="00541C3A"/>
    <w:rsid w:val="00544829"/>
    <w:rsid w:val="005470E9"/>
    <w:rsid w:val="0055651F"/>
    <w:rsid w:val="00561B1F"/>
    <w:rsid w:val="00562B27"/>
    <w:rsid w:val="00562FC3"/>
    <w:rsid w:val="0056363D"/>
    <w:rsid w:val="00570E47"/>
    <w:rsid w:val="00581170"/>
    <w:rsid w:val="00587A3F"/>
    <w:rsid w:val="00594994"/>
    <w:rsid w:val="005A4B94"/>
    <w:rsid w:val="005A6117"/>
    <w:rsid w:val="005B03CD"/>
    <w:rsid w:val="005C0183"/>
    <w:rsid w:val="005C5569"/>
    <w:rsid w:val="005D196F"/>
    <w:rsid w:val="005D4995"/>
    <w:rsid w:val="005D4E47"/>
    <w:rsid w:val="005D5188"/>
    <w:rsid w:val="005D6359"/>
    <w:rsid w:val="005D7FC0"/>
    <w:rsid w:val="005E71F6"/>
    <w:rsid w:val="005F4836"/>
    <w:rsid w:val="005F5C76"/>
    <w:rsid w:val="005F7227"/>
    <w:rsid w:val="006028CB"/>
    <w:rsid w:val="00606EC6"/>
    <w:rsid w:val="0061534E"/>
    <w:rsid w:val="006418E7"/>
    <w:rsid w:val="00643B35"/>
    <w:rsid w:val="006503B3"/>
    <w:rsid w:val="00653BAB"/>
    <w:rsid w:val="00656C73"/>
    <w:rsid w:val="006616D5"/>
    <w:rsid w:val="00663CB3"/>
    <w:rsid w:val="00664F41"/>
    <w:rsid w:val="00665CB7"/>
    <w:rsid w:val="00667C64"/>
    <w:rsid w:val="006748FA"/>
    <w:rsid w:val="006777C4"/>
    <w:rsid w:val="00684CAB"/>
    <w:rsid w:val="00691F84"/>
    <w:rsid w:val="006954F9"/>
    <w:rsid w:val="006A2858"/>
    <w:rsid w:val="006B0089"/>
    <w:rsid w:val="006B2180"/>
    <w:rsid w:val="006C2371"/>
    <w:rsid w:val="006C6C45"/>
    <w:rsid w:val="006D0860"/>
    <w:rsid w:val="006E27D1"/>
    <w:rsid w:val="00703FE1"/>
    <w:rsid w:val="007068CB"/>
    <w:rsid w:val="0071399C"/>
    <w:rsid w:val="00714AF6"/>
    <w:rsid w:val="00716890"/>
    <w:rsid w:val="00717F6D"/>
    <w:rsid w:val="007244AB"/>
    <w:rsid w:val="00746029"/>
    <w:rsid w:val="00750D58"/>
    <w:rsid w:val="00750FBD"/>
    <w:rsid w:val="00772BDF"/>
    <w:rsid w:val="0077343F"/>
    <w:rsid w:val="00775783"/>
    <w:rsid w:val="00776A7C"/>
    <w:rsid w:val="00782B81"/>
    <w:rsid w:val="00785C99"/>
    <w:rsid w:val="00792A4E"/>
    <w:rsid w:val="007944BC"/>
    <w:rsid w:val="007A0915"/>
    <w:rsid w:val="007B750C"/>
    <w:rsid w:val="007D6F48"/>
    <w:rsid w:val="007E1705"/>
    <w:rsid w:val="007E7048"/>
    <w:rsid w:val="007F47CA"/>
    <w:rsid w:val="008018B6"/>
    <w:rsid w:val="0081047A"/>
    <w:rsid w:val="008220A6"/>
    <w:rsid w:val="00860007"/>
    <w:rsid w:val="00863EBE"/>
    <w:rsid w:val="00870A98"/>
    <w:rsid w:val="00892452"/>
    <w:rsid w:val="00896515"/>
    <w:rsid w:val="008A7ADB"/>
    <w:rsid w:val="008C396C"/>
    <w:rsid w:val="008C686E"/>
    <w:rsid w:val="008D3F89"/>
    <w:rsid w:val="008E4D29"/>
    <w:rsid w:val="008E67C4"/>
    <w:rsid w:val="008F2AA7"/>
    <w:rsid w:val="00900142"/>
    <w:rsid w:val="00910DC0"/>
    <w:rsid w:val="009145E4"/>
    <w:rsid w:val="00914B74"/>
    <w:rsid w:val="009217F6"/>
    <w:rsid w:val="009254F5"/>
    <w:rsid w:val="00981557"/>
    <w:rsid w:val="00981E00"/>
    <w:rsid w:val="00984774"/>
    <w:rsid w:val="009B1BA1"/>
    <w:rsid w:val="009C2FE8"/>
    <w:rsid w:val="009C4196"/>
    <w:rsid w:val="009C556A"/>
    <w:rsid w:val="009F2635"/>
    <w:rsid w:val="00A0104E"/>
    <w:rsid w:val="00A0149B"/>
    <w:rsid w:val="00A07291"/>
    <w:rsid w:val="00A11A54"/>
    <w:rsid w:val="00A13167"/>
    <w:rsid w:val="00A14AEE"/>
    <w:rsid w:val="00A20DC7"/>
    <w:rsid w:val="00A2274B"/>
    <w:rsid w:val="00A347F6"/>
    <w:rsid w:val="00A541AD"/>
    <w:rsid w:val="00A55AE8"/>
    <w:rsid w:val="00A61420"/>
    <w:rsid w:val="00A648BD"/>
    <w:rsid w:val="00A71C6D"/>
    <w:rsid w:val="00A82E54"/>
    <w:rsid w:val="00A9383D"/>
    <w:rsid w:val="00A9492A"/>
    <w:rsid w:val="00A95122"/>
    <w:rsid w:val="00A95B96"/>
    <w:rsid w:val="00A960E3"/>
    <w:rsid w:val="00AB22B5"/>
    <w:rsid w:val="00AB4E14"/>
    <w:rsid w:val="00AC2C5C"/>
    <w:rsid w:val="00AC32E6"/>
    <w:rsid w:val="00AC7B55"/>
    <w:rsid w:val="00AD39BA"/>
    <w:rsid w:val="00AE3A74"/>
    <w:rsid w:val="00AF115D"/>
    <w:rsid w:val="00AF1C76"/>
    <w:rsid w:val="00AF30C0"/>
    <w:rsid w:val="00AF3EB1"/>
    <w:rsid w:val="00AF4E54"/>
    <w:rsid w:val="00AF798A"/>
    <w:rsid w:val="00B022FE"/>
    <w:rsid w:val="00B028AF"/>
    <w:rsid w:val="00B1232A"/>
    <w:rsid w:val="00B15A77"/>
    <w:rsid w:val="00B2481F"/>
    <w:rsid w:val="00B264CF"/>
    <w:rsid w:val="00B33FF7"/>
    <w:rsid w:val="00B34A60"/>
    <w:rsid w:val="00B368BE"/>
    <w:rsid w:val="00B36CF7"/>
    <w:rsid w:val="00B406AF"/>
    <w:rsid w:val="00B46D59"/>
    <w:rsid w:val="00B54DB7"/>
    <w:rsid w:val="00B6102D"/>
    <w:rsid w:val="00B62F17"/>
    <w:rsid w:val="00B6735B"/>
    <w:rsid w:val="00B73E28"/>
    <w:rsid w:val="00B81AA7"/>
    <w:rsid w:val="00B955D4"/>
    <w:rsid w:val="00BA3FD6"/>
    <w:rsid w:val="00BA6A6B"/>
    <w:rsid w:val="00BE667C"/>
    <w:rsid w:val="00BE7405"/>
    <w:rsid w:val="00BF4997"/>
    <w:rsid w:val="00BF4E77"/>
    <w:rsid w:val="00BF6DDC"/>
    <w:rsid w:val="00C0274F"/>
    <w:rsid w:val="00C03034"/>
    <w:rsid w:val="00C03C64"/>
    <w:rsid w:val="00C12430"/>
    <w:rsid w:val="00C142BF"/>
    <w:rsid w:val="00C1447A"/>
    <w:rsid w:val="00C14534"/>
    <w:rsid w:val="00C145CE"/>
    <w:rsid w:val="00C26644"/>
    <w:rsid w:val="00C34863"/>
    <w:rsid w:val="00C35F2C"/>
    <w:rsid w:val="00C433AA"/>
    <w:rsid w:val="00C51B70"/>
    <w:rsid w:val="00C5266E"/>
    <w:rsid w:val="00C61332"/>
    <w:rsid w:val="00C66B92"/>
    <w:rsid w:val="00C739E7"/>
    <w:rsid w:val="00C924F8"/>
    <w:rsid w:val="00CA201F"/>
    <w:rsid w:val="00CA401C"/>
    <w:rsid w:val="00CA64A7"/>
    <w:rsid w:val="00CE2287"/>
    <w:rsid w:val="00CE5A22"/>
    <w:rsid w:val="00CF0840"/>
    <w:rsid w:val="00CF3D28"/>
    <w:rsid w:val="00D107CE"/>
    <w:rsid w:val="00D16F02"/>
    <w:rsid w:val="00D20699"/>
    <w:rsid w:val="00D20A78"/>
    <w:rsid w:val="00D3698C"/>
    <w:rsid w:val="00D43D35"/>
    <w:rsid w:val="00D444E9"/>
    <w:rsid w:val="00D46058"/>
    <w:rsid w:val="00D55C53"/>
    <w:rsid w:val="00D62A4B"/>
    <w:rsid w:val="00D63936"/>
    <w:rsid w:val="00D67410"/>
    <w:rsid w:val="00D81E1B"/>
    <w:rsid w:val="00D84050"/>
    <w:rsid w:val="00D91FD8"/>
    <w:rsid w:val="00DA0094"/>
    <w:rsid w:val="00DA10C7"/>
    <w:rsid w:val="00DA6777"/>
    <w:rsid w:val="00DB147F"/>
    <w:rsid w:val="00DC0431"/>
    <w:rsid w:val="00DD00AE"/>
    <w:rsid w:val="00DD0B0B"/>
    <w:rsid w:val="00DE1C81"/>
    <w:rsid w:val="00DE42D0"/>
    <w:rsid w:val="00DF0866"/>
    <w:rsid w:val="00DF3E34"/>
    <w:rsid w:val="00DF57E3"/>
    <w:rsid w:val="00DF588E"/>
    <w:rsid w:val="00E04D13"/>
    <w:rsid w:val="00E071A3"/>
    <w:rsid w:val="00E15D05"/>
    <w:rsid w:val="00E15EC0"/>
    <w:rsid w:val="00E163CC"/>
    <w:rsid w:val="00E20878"/>
    <w:rsid w:val="00E33729"/>
    <w:rsid w:val="00E42B7D"/>
    <w:rsid w:val="00E57AE1"/>
    <w:rsid w:val="00E61213"/>
    <w:rsid w:val="00E64028"/>
    <w:rsid w:val="00E67FD6"/>
    <w:rsid w:val="00E7344B"/>
    <w:rsid w:val="00E7588C"/>
    <w:rsid w:val="00E8363B"/>
    <w:rsid w:val="00E85E39"/>
    <w:rsid w:val="00E85F0D"/>
    <w:rsid w:val="00EA5CD7"/>
    <w:rsid w:val="00EB082A"/>
    <w:rsid w:val="00EB160B"/>
    <w:rsid w:val="00EB36EB"/>
    <w:rsid w:val="00EB4EB4"/>
    <w:rsid w:val="00EF6663"/>
    <w:rsid w:val="00EF747B"/>
    <w:rsid w:val="00F05223"/>
    <w:rsid w:val="00F10E63"/>
    <w:rsid w:val="00F272CB"/>
    <w:rsid w:val="00F32A6F"/>
    <w:rsid w:val="00F33123"/>
    <w:rsid w:val="00F350A8"/>
    <w:rsid w:val="00F4486A"/>
    <w:rsid w:val="00F4561B"/>
    <w:rsid w:val="00F50F7B"/>
    <w:rsid w:val="00F539B2"/>
    <w:rsid w:val="00F56BEE"/>
    <w:rsid w:val="00F60F90"/>
    <w:rsid w:val="00F6248D"/>
    <w:rsid w:val="00F67F24"/>
    <w:rsid w:val="00F724EB"/>
    <w:rsid w:val="00F850D9"/>
    <w:rsid w:val="00F86ADC"/>
    <w:rsid w:val="00F872FE"/>
    <w:rsid w:val="00F964AA"/>
    <w:rsid w:val="00FA61CB"/>
    <w:rsid w:val="00FB6321"/>
    <w:rsid w:val="00FC22BC"/>
    <w:rsid w:val="00FC51CD"/>
    <w:rsid w:val="00FC5F5C"/>
    <w:rsid w:val="00FD2D0E"/>
    <w:rsid w:val="00FD338D"/>
    <w:rsid w:val="00FE4CD2"/>
    <w:rsid w:val="00FE5A25"/>
    <w:rsid w:val="00FE62DB"/>
    <w:rsid w:val="00FF1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904CBA"/>
  <w15:chartTrackingRefBased/>
  <w15:docId w15:val="{49605325-6A69-484A-9297-0FA210319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5A77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basedOn w:val="a0"/>
    <w:uiPriority w:val="99"/>
    <w:unhideWhenUsed/>
    <w:rsid w:val="00B15A77"/>
    <w:rPr>
      <w:color w:val="0000FF"/>
      <w:u w:val="single"/>
    </w:rPr>
  </w:style>
  <w:style w:type="paragraph" w:styleId="a3">
    <w:name w:val="No Spacing"/>
    <w:link w:val="Char"/>
    <w:uiPriority w:val="1"/>
    <w:qFormat/>
    <w:rsid w:val="00B15A7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Char">
    <w:name w:val="Χωρίς διάστιχο Char"/>
    <w:link w:val="a3"/>
    <w:uiPriority w:val="1"/>
    <w:locked/>
    <w:rsid w:val="00B15A77"/>
    <w:rPr>
      <w:rFonts w:ascii="Calibri" w:eastAsia="Calibri" w:hAnsi="Calibri" w:cs="Times New Roman"/>
    </w:rPr>
  </w:style>
  <w:style w:type="paragraph" w:styleId="a4">
    <w:name w:val="List Paragraph"/>
    <w:aliases w:val="Bullet List,FooterText,numbered,List Paragraph1,Paragraphe de liste1,lp1,Γράφημα,Bullet21,Bullet22,Bullet23,Bullet211,Bullet24,Bullet25,Bullet26,Bullet27,bl11,Bullet212,Bullet28,bl12,Bullet213,Bullet29,bl13,Bullet214,Bullet210"/>
    <w:basedOn w:val="a"/>
    <w:link w:val="Char0"/>
    <w:uiPriority w:val="34"/>
    <w:qFormat/>
    <w:rsid w:val="00275662"/>
    <w:pPr>
      <w:ind w:left="720"/>
    </w:pPr>
    <w:rPr>
      <w:lang w:eastAsia="el-GR"/>
    </w:rPr>
  </w:style>
  <w:style w:type="character" w:customStyle="1" w:styleId="Char0">
    <w:name w:val="Παράγραφος λίστας Char"/>
    <w:aliases w:val="Bullet List Char,FooterText Char,numbered Char,List Paragraph1 Char,Paragraphe de liste1 Char,lp1 Char,Γράφημα Char,Bullet21 Char,Bullet22 Char,Bullet23 Char,Bullet211 Char,Bullet24 Char,Bullet25 Char,Bullet26 Char,Bullet27 Char"/>
    <w:link w:val="a4"/>
    <w:uiPriority w:val="34"/>
    <w:qFormat/>
    <w:locked/>
    <w:rsid w:val="00275662"/>
    <w:rPr>
      <w:rFonts w:ascii="Calibri" w:eastAsia="Calibri" w:hAnsi="Calibri" w:cs="Times New Roman"/>
      <w:lang w:eastAsia="el-GR"/>
    </w:rPr>
  </w:style>
  <w:style w:type="paragraph" w:styleId="Web">
    <w:name w:val="Normal (Web)"/>
    <w:basedOn w:val="a"/>
    <w:uiPriority w:val="99"/>
    <w:unhideWhenUsed/>
    <w:rsid w:val="007B750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en-GB" w:eastAsia="en-GB"/>
    </w:rPr>
  </w:style>
  <w:style w:type="paragraph" w:styleId="a5">
    <w:name w:val="Body Text"/>
    <w:basedOn w:val="a"/>
    <w:link w:val="Char1"/>
    <w:rsid w:val="00EB36EB"/>
    <w:pPr>
      <w:spacing w:after="120"/>
    </w:pPr>
  </w:style>
  <w:style w:type="character" w:customStyle="1" w:styleId="Char1">
    <w:name w:val="Σώμα κειμένου Char"/>
    <w:basedOn w:val="a0"/>
    <w:link w:val="a5"/>
    <w:rsid w:val="00EB36EB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grammateiads@0177.syzefxis.gov.g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B7B42B-2AF6-40B8-AD79-2B55F48D4B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3</Pages>
  <Words>872</Words>
  <Characters>4714</Characters>
  <Application>Microsoft Office Word</Application>
  <DocSecurity>0</DocSecurity>
  <Lines>39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Στέλλα Μάντακα</dc:creator>
  <cp:keywords/>
  <dc:description/>
  <cp:lastModifiedBy>Στέλλα Μάντακα</cp:lastModifiedBy>
  <cp:revision>169</cp:revision>
  <dcterms:created xsi:type="dcterms:W3CDTF">2025-12-18T07:19:00Z</dcterms:created>
  <dcterms:modified xsi:type="dcterms:W3CDTF">2026-01-12T09:03:00Z</dcterms:modified>
</cp:coreProperties>
</file>