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737F7B" w:rsidRDefault="00C20205" w:rsidP="0088792C">
      <w:pPr>
        <w:spacing w:after="0" w:line="240" w:lineRule="auto"/>
        <w:ind w:right="-709"/>
        <w:jc w:val="both"/>
        <w:rPr>
          <w:rFonts w:ascii="Tahoma" w:hAnsi="Tahoma" w:cs="Tahoma"/>
          <w:sz w:val="20"/>
          <w:szCs w:val="20"/>
          <w:lang w:val="en-US"/>
        </w:rPr>
      </w:pPr>
    </w:p>
    <w:tbl>
      <w:tblPr>
        <w:tblpPr w:leftFromText="180" w:rightFromText="180" w:vertAnchor="page" w:horzAnchor="margin" w:tblpY="911"/>
        <w:tblW w:w="10065" w:type="dxa"/>
        <w:tblLayout w:type="fixed"/>
        <w:tblLook w:val="04A0" w:firstRow="1" w:lastRow="0" w:firstColumn="1" w:lastColumn="0" w:noHBand="0" w:noVBand="1"/>
      </w:tblPr>
      <w:tblGrid>
        <w:gridCol w:w="775"/>
        <w:gridCol w:w="3961"/>
        <w:gridCol w:w="775"/>
        <w:gridCol w:w="4554"/>
      </w:tblGrid>
      <w:tr w:rsidR="008B210A" w:rsidRPr="00737F7B" w:rsidTr="00FB6F54">
        <w:trPr>
          <w:trHeight w:val="959"/>
        </w:trPr>
        <w:tc>
          <w:tcPr>
            <w:tcW w:w="4736" w:type="dxa"/>
            <w:gridSpan w:val="2"/>
          </w:tcPr>
          <w:p w:rsidR="008B210A" w:rsidRPr="00737F7B" w:rsidRDefault="00EF681B" w:rsidP="0088792C">
            <w:pPr>
              <w:spacing w:after="0" w:line="240" w:lineRule="auto"/>
              <w:ind w:right="-709"/>
              <w:jc w:val="both"/>
              <w:rPr>
                <w:rFonts w:ascii="Tahoma" w:hAnsi="Tahoma" w:cs="Tahoma"/>
                <w:sz w:val="20"/>
                <w:szCs w:val="20"/>
              </w:rPr>
            </w:pPr>
            <w:r w:rsidRPr="00737F7B">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47031</wp:posOffset>
                  </wp:positionH>
                  <wp:positionV relativeFrom="page">
                    <wp:posOffset>29647</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737F7B">
              <w:rPr>
                <w:rFonts w:ascii="Tahoma" w:hAnsi="Tahoma" w:cs="Tahoma"/>
                <w:noProof/>
                <w:sz w:val="20"/>
                <w:szCs w:val="20"/>
                <w:lang w:eastAsia="el-GR"/>
              </w:rPr>
              <w:t xml:space="preserve">                                                                                                                                                                                                                                                                                                                                                                                                                                                                                                                                                                                                                                                                                                                                                                                                                                                                                                                                                                                                                                                                        </w:t>
            </w:r>
            <w:r w:rsidR="002464F9" w:rsidRPr="00737F7B">
              <w:rPr>
                <w:rFonts w:ascii="Tahoma" w:hAnsi="Tahoma" w:cs="Tahoma"/>
                <w:noProof/>
                <w:sz w:val="20"/>
                <w:szCs w:val="20"/>
                <w:lang w:eastAsia="el-GR"/>
              </w:rPr>
              <w:t xml:space="preserve"> </w:t>
            </w:r>
            <w:r w:rsidR="008B210A" w:rsidRPr="00737F7B">
              <w:rPr>
                <w:rFonts w:ascii="Tahoma" w:hAnsi="Tahoma" w:cs="Tahoma"/>
                <w:noProof/>
                <w:sz w:val="20"/>
                <w:szCs w:val="20"/>
                <w:lang w:val="en-US" w:eastAsia="el-GR"/>
              </w:rPr>
              <w:t xml:space="preserve">       </w:t>
            </w:r>
            <w:r w:rsidR="008B210A" w:rsidRPr="00737F7B">
              <w:rPr>
                <w:rFonts w:ascii="Tahoma" w:hAnsi="Tahoma" w:cs="Tahoma"/>
                <w:noProof/>
                <w:sz w:val="20"/>
                <w:szCs w:val="20"/>
                <w:lang w:eastAsia="el-GR"/>
              </w:rPr>
              <w:t xml:space="preserve">    </w:t>
            </w:r>
          </w:p>
        </w:tc>
        <w:tc>
          <w:tcPr>
            <w:tcW w:w="5329" w:type="dxa"/>
            <w:gridSpan w:val="2"/>
          </w:tcPr>
          <w:p w:rsidR="001508F4" w:rsidRDefault="001508F4" w:rsidP="001508F4">
            <w:pPr>
              <w:spacing w:after="0" w:line="240" w:lineRule="auto"/>
              <w:ind w:right="-709"/>
              <w:jc w:val="center"/>
              <w:rPr>
                <w:rFonts w:ascii="Tahoma" w:hAnsi="Tahoma" w:cs="Tahoma"/>
                <w:b/>
                <w:sz w:val="20"/>
                <w:szCs w:val="20"/>
                <w:u w:val="single"/>
              </w:rPr>
            </w:pPr>
          </w:p>
          <w:p w:rsidR="00FB6F54" w:rsidRDefault="00FB6F54" w:rsidP="00FB6F54">
            <w:pPr>
              <w:spacing w:after="0" w:line="240" w:lineRule="auto"/>
              <w:ind w:right="-709"/>
              <w:rPr>
                <w:rFonts w:ascii="Tahoma" w:hAnsi="Tahoma" w:cs="Tahoma"/>
                <w:b/>
                <w:sz w:val="20"/>
                <w:szCs w:val="20"/>
                <w:u w:val="single"/>
              </w:rPr>
            </w:pPr>
            <w:r w:rsidRPr="00FB6F54">
              <w:rPr>
                <w:rFonts w:ascii="Tahoma" w:hAnsi="Tahoma" w:cs="Tahoma"/>
                <w:b/>
                <w:sz w:val="20"/>
                <w:szCs w:val="20"/>
              </w:rPr>
              <w:t xml:space="preserve">                      </w:t>
            </w:r>
            <w:r w:rsidR="00943614">
              <w:rPr>
                <w:rFonts w:ascii="Tahoma" w:hAnsi="Tahoma" w:cs="Tahoma"/>
                <w:b/>
                <w:sz w:val="20"/>
                <w:szCs w:val="20"/>
                <w:u w:val="single"/>
              </w:rPr>
              <w:t xml:space="preserve">Ορθή επανάληψη </w:t>
            </w:r>
          </w:p>
          <w:p w:rsidR="0078035B" w:rsidRPr="00737F7B" w:rsidRDefault="00943614" w:rsidP="00FB6F54">
            <w:pPr>
              <w:spacing w:after="0" w:line="240" w:lineRule="auto"/>
              <w:ind w:right="-709"/>
              <w:rPr>
                <w:rFonts w:ascii="Tahoma" w:hAnsi="Tahoma" w:cs="Tahoma"/>
                <w:b/>
                <w:sz w:val="20"/>
                <w:szCs w:val="20"/>
                <w:u w:val="single"/>
              </w:rPr>
            </w:pPr>
            <w:r>
              <w:rPr>
                <w:rFonts w:ascii="Tahoma" w:hAnsi="Tahoma" w:cs="Tahoma"/>
                <w:b/>
                <w:sz w:val="20"/>
                <w:szCs w:val="20"/>
                <w:u w:val="single"/>
              </w:rPr>
              <w:t>(προσθήκη 23</w:t>
            </w:r>
            <w:r w:rsidRPr="00943614">
              <w:rPr>
                <w:rFonts w:ascii="Tahoma" w:hAnsi="Tahoma" w:cs="Tahoma"/>
                <w:b/>
                <w:sz w:val="20"/>
                <w:szCs w:val="20"/>
                <w:u w:val="single"/>
                <w:vertAlign w:val="superscript"/>
              </w:rPr>
              <w:t>ου</w:t>
            </w:r>
            <w:r w:rsidR="002A5D16">
              <w:rPr>
                <w:rFonts w:ascii="Tahoma" w:hAnsi="Tahoma" w:cs="Tahoma"/>
                <w:b/>
                <w:sz w:val="20"/>
                <w:szCs w:val="20"/>
                <w:u w:val="single"/>
              </w:rPr>
              <w:t>,</w:t>
            </w:r>
            <w:r w:rsidR="00FB6F54">
              <w:rPr>
                <w:rFonts w:ascii="Tahoma" w:hAnsi="Tahoma" w:cs="Tahoma"/>
                <w:b/>
                <w:sz w:val="20"/>
                <w:szCs w:val="20"/>
                <w:u w:val="single"/>
              </w:rPr>
              <w:t xml:space="preserve"> </w:t>
            </w:r>
            <w:r w:rsidR="0090375E">
              <w:rPr>
                <w:rFonts w:ascii="Tahoma" w:hAnsi="Tahoma" w:cs="Tahoma"/>
                <w:b/>
                <w:sz w:val="20"/>
                <w:szCs w:val="20"/>
                <w:u w:val="single"/>
              </w:rPr>
              <w:t>24</w:t>
            </w:r>
            <w:r w:rsidR="0090375E" w:rsidRPr="0090375E">
              <w:rPr>
                <w:rFonts w:ascii="Tahoma" w:hAnsi="Tahoma" w:cs="Tahoma"/>
                <w:b/>
                <w:sz w:val="20"/>
                <w:szCs w:val="20"/>
                <w:u w:val="single"/>
                <w:vertAlign w:val="superscript"/>
              </w:rPr>
              <w:t>ου</w:t>
            </w:r>
            <w:r w:rsidR="00FB6F54">
              <w:rPr>
                <w:rFonts w:ascii="Tahoma" w:hAnsi="Tahoma" w:cs="Tahoma"/>
                <w:b/>
                <w:sz w:val="20"/>
                <w:szCs w:val="20"/>
                <w:u w:val="single"/>
              </w:rPr>
              <w:t xml:space="preserve">, </w:t>
            </w:r>
            <w:r w:rsidR="002A5D16">
              <w:rPr>
                <w:rFonts w:ascii="Tahoma" w:hAnsi="Tahoma" w:cs="Tahoma"/>
                <w:b/>
                <w:sz w:val="20"/>
                <w:szCs w:val="20"/>
                <w:u w:val="single"/>
              </w:rPr>
              <w:t>25</w:t>
            </w:r>
            <w:r w:rsidR="002A5D16" w:rsidRPr="002A5D16">
              <w:rPr>
                <w:rFonts w:ascii="Tahoma" w:hAnsi="Tahoma" w:cs="Tahoma"/>
                <w:b/>
                <w:sz w:val="20"/>
                <w:szCs w:val="20"/>
                <w:u w:val="single"/>
                <w:vertAlign w:val="superscript"/>
              </w:rPr>
              <w:t>ου</w:t>
            </w:r>
            <w:r w:rsidR="002A5D16">
              <w:rPr>
                <w:rFonts w:ascii="Tahoma" w:hAnsi="Tahoma" w:cs="Tahoma"/>
                <w:b/>
                <w:sz w:val="20"/>
                <w:szCs w:val="20"/>
                <w:u w:val="single"/>
              </w:rPr>
              <w:t xml:space="preserve"> </w:t>
            </w:r>
            <w:r w:rsidR="00FB6F54">
              <w:rPr>
                <w:rFonts w:ascii="Tahoma" w:hAnsi="Tahoma" w:cs="Tahoma"/>
                <w:b/>
                <w:sz w:val="20"/>
                <w:szCs w:val="20"/>
                <w:u w:val="single"/>
              </w:rPr>
              <w:t xml:space="preserve">και </w:t>
            </w:r>
            <w:r w:rsidR="00FB6F54">
              <w:rPr>
                <w:rFonts w:ascii="Tahoma" w:hAnsi="Tahoma" w:cs="Tahoma"/>
                <w:b/>
                <w:sz w:val="20"/>
                <w:szCs w:val="20"/>
                <w:u w:val="single"/>
              </w:rPr>
              <w:t>26</w:t>
            </w:r>
            <w:r w:rsidR="00FB6F54" w:rsidRPr="00FB6F54">
              <w:rPr>
                <w:rFonts w:ascii="Tahoma" w:hAnsi="Tahoma" w:cs="Tahoma"/>
                <w:b/>
                <w:sz w:val="20"/>
                <w:szCs w:val="20"/>
                <w:u w:val="single"/>
                <w:vertAlign w:val="superscript"/>
              </w:rPr>
              <w:t>ου</w:t>
            </w:r>
            <w:r w:rsidR="00FB6F54">
              <w:rPr>
                <w:rFonts w:ascii="Tahoma" w:hAnsi="Tahoma" w:cs="Tahoma"/>
                <w:b/>
                <w:sz w:val="20"/>
                <w:szCs w:val="20"/>
                <w:u w:val="single"/>
              </w:rPr>
              <w:t xml:space="preserve"> </w:t>
            </w:r>
            <w:r w:rsidR="0090375E">
              <w:rPr>
                <w:rFonts w:ascii="Tahoma" w:hAnsi="Tahoma" w:cs="Tahoma"/>
                <w:b/>
                <w:sz w:val="20"/>
                <w:szCs w:val="20"/>
                <w:u w:val="single"/>
              </w:rPr>
              <w:t>θέματος Η.Δ.</w:t>
            </w:r>
            <w:r>
              <w:rPr>
                <w:rFonts w:ascii="Tahoma" w:hAnsi="Tahoma" w:cs="Tahoma"/>
                <w:b/>
                <w:sz w:val="20"/>
                <w:szCs w:val="20"/>
                <w:u w:val="single"/>
              </w:rPr>
              <w:t>)</w:t>
            </w:r>
          </w:p>
        </w:tc>
      </w:tr>
      <w:tr w:rsidR="008B210A" w:rsidRPr="00737F7B" w:rsidTr="00FB6F54">
        <w:trPr>
          <w:trHeight w:val="79"/>
        </w:trPr>
        <w:tc>
          <w:tcPr>
            <w:tcW w:w="4736" w:type="dxa"/>
            <w:gridSpan w:val="2"/>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ΕΛΛΗΝΙΚΗ ΔΗΜΟΚΡΑΤΙΑ</w:t>
            </w:r>
          </w:p>
        </w:tc>
        <w:tc>
          <w:tcPr>
            <w:tcW w:w="5329" w:type="dxa"/>
            <w:gridSpan w:val="2"/>
          </w:tcPr>
          <w:p w:rsidR="008B210A" w:rsidRPr="00737F7B" w:rsidRDefault="00793B23" w:rsidP="00F56C36">
            <w:pPr>
              <w:spacing w:after="0" w:line="240" w:lineRule="auto"/>
              <w:ind w:left="1165" w:right="-709"/>
              <w:jc w:val="both"/>
              <w:rPr>
                <w:rFonts w:ascii="Tahoma" w:hAnsi="Tahoma" w:cs="Tahoma"/>
                <w:b/>
                <w:sz w:val="20"/>
                <w:szCs w:val="20"/>
              </w:rPr>
            </w:pPr>
            <w:r w:rsidRPr="00737F7B">
              <w:rPr>
                <w:rFonts w:ascii="Tahoma" w:hAnsi="Tahoma" w:cs="Tahoma"/>
                <w:b/>
                <w:sz w:val="20"/>
                <w:szCs w:val="20"/>
              </w:rPr>
              <w:t>Ψυχικό,</w:t>
            </w:r>
            <w:r w:rsidR="00B7522F" w:rsidRPr="00737F7B">
              <w:rPr>
                <w:rFonts w:ascii="Tahoma" w:hAnsi="Tahoma" w:cs="Tahoma"/>
                <w:b/>
                <w:sz w:val="20"/>
                <w:szCs w:val="20"/>
              </w:rPr>
              <w:t xml:space="preserve"> </w:t>
            </w:r>
            <w:r w:rsidR="00D97A1D">
              <w:rPr>
                <w:rFonts w:ascii="Tahoma" w:hAnsi="Tahoma" w:cs="Tahoma"/>
                <w:b/>
                <w:sz w:val="20"/>
                <w:szCs w:val="20"/>
              </w:rPr>
              <w:t>0</w:t>
            </w:r>
            <w:r w:rsidR="00F56C36">
              <w:rPr>
                <w:rFonts w:ascii="Tahoma" w:hAnsi="Tahoma" w:cs="Tahoma"/>
                <w:b/>
                <w:sz w:val="20"/>
                <w:szCs w:val="20"/>
              </w:rPr>
              <w:t>4</w:t>
            </w:r>
            <w:r w:rsidR="00EB68F6" w:rsidRPr="0025411A">
              <w:rPr>
                <w:rFonts w:ascii="Tahoma" w:hAnsi="Tahoma" w:cs="Tahoma"/>
                <w:b/>
                <w:sz w:val="20"/>
                <w:szCs w:val="20"/>
              </w:rPr>
              <w:t>/0</w:t>
            </w:r>
            <w:r w:rsidR="006605E3">
              <w:rPr>
                <w:rFonts w:ascii="Tahoma" w:hAnsi="Tahoma" w:cs="Tahoma"/>
                <w:b/>
                <w:sz w:val="20"/>
                <w:szCs w:val="20"/>
              </w:rPr>
              <w:t>5</w:t>
            </w:r>
            <w:r w:rsidR="00EB68F6" w:rsidRPr="0025411A">
              <w:rPr>
                <w:rFonts w:ascii="Tahoma" w:hAnsi="Tahoma" w:cs="Tahoma"/>
                <w:b/>
                <w:sz w:val="20"/>
                <w:szCs w:val="20"/>
              </w:rPr>
              <w:t>/2026</w:t>
            </w:r>
          </w:p>
        </w:tc>
      </w:tr>
      <w:tr w:rsidR="008B210A" w:rsidRPr="00737F7B" w:rsidTr="00FB6F54">
        <w:trPr>
          <w:trHeight w:val="215"/>
        </w:trPr>
        <w:tc>
          <w:tcPr>
            <w:tcW w:w="4736" w:type="dxa"/>
            <w:gridSpan w:val="2"/>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ΔΗΜΟΣ ΦΙΛΟΘΕΗΣ – ΨΥΧΙΚΟΥ</w:t>
            </w:r>
          </w:p>
        </w:tc>
        <w:tc>
          <w:tcPr>
            <w:tcW w:w="5329" w:type="dxa"/>
            <w:gridSpan w:val="2"/>
          </w:tcPr>
          <w:p w:rsidR="008B210A" w:rsidRPr="00737F7B" w:rsidRDefault="008B210A" w:rsidP="007A5CB8">
            <w:pPr>
              <w:spacing w:after="0" w:line="240" w:lineRule="auto"/>
              <w:ind w:left="-110" w:right="-709"/>
              <w:jc w:val="both"/>
              <w:rPr>
                <w:rFonts w:ascii="Tahoma" w:hAnsi="Tahoma" w:cs="Tahoma"/>
                <w:b/>
                <w:sz w:val="20"/>
                <w:szCs w:val="20"/>
              </w:rPr>
            </w:pPr>
            <w:r w:rsidRPr="00737F7B">
              <w:rPr>
                <w:rFonts w:ascii="Tahoma" w:hAnsi="Tahoma" w:cs="Tahoma"/>
                <w:b/>
                <w:sz w:val="20"/>
                <w:szCs w:val="20"/>
              </w:rPr>
              <w:t xml:space="preserve">         </w:t>
            </w:r>
            <w:r w:rsidR="002C5254" w:rsidRPr="00737F7B">
              <w:rPr>
                <w:rFonts w:ascii="Tahoma" w:hAnsi="Tahoma" w:cs="Tahoma"/>
                <w:b/>
                <w:sz w:val="20"/>
                <w:szCs w:val="20"/>
              </w:rPr>
              <w:t xml:space="preserve">     </w:t>
            </w:r>
            <w:r w:rsidR="00412859" w:rsidRPr="00737F7B">
              <w:rPr>
                <w:rFonts w:ascii="Tahoma" w:hAnsi="Tahoma" w:cs="Tahoma"/>
                <w:b/>
                <w:sz w:val="20"/>
                <w:szCs w:val="20"/>
              </w:rPr>
              <w:t xml:space="preserve">           </w:t>
            </w:r>
            <w:r w:rsidR="00793B23" w:rsidRPr="00737F7B">
              <w:rPr>
                <w:rFonts w:ascii="Tahoma" w:hAnsi="Tahoma" w:cs="Tahoma"/>
                <w:b/>
                <w:sz w:val="20"/>
                <w:szCs w:val="20"/>
              </w:rPr>
              <w:t>Αριθμ. Πρωτ.</w:t>
            </w:r>
            <w:r w:rsidR="000918DB" w:rsidRPr="00737F7B">
              <w:rPr>
                <w:rFonts w:ascii="Tahoma" w:hAnsi="Tahoma" w:cs="Tahoma"/>
                <w:b/>
                <w:sz w:val="20"/>
                <w:szCs w:val="20"/>
              </w:rPr>
              <w:t>:</w:t>
            </w:r>
            <w:r w:rsidR="003E668A" w:rsidRPr="00737F7B">
              <w:rPr>
                <w:rFonts w:ascii="Tahoma" w:hAnsi="Tahoma" w:cs="Tahoma"/>
                <w:b/>
                <w:sz w:val="20"/>
                <w:szCs w:val="20"/>
              </w:rPr>
              <w:t xml:space="preserve"> </w:t>
            </w:r>
            <w:r w:rsidR="007A5CB8">
              <w:rPr>
                <w:rFonts w:ascii="Tahoma" w:hAnsi="Tahoma" w:cs="Tahoma"/>
                <w:b/>
                <w:sz w:val="20"/>
                <w:szCs w:val="20"/>
              </w:rPr>
              <w:t>7985</w:t>
            </w:r>
          </w:p>
        </w:tc>
      </w:tr>
      <w:tr w:rsidR="008B210A" w:rsidRPr="00737F7B" w:rsidTr="00FB6F54">
        <w:trPr>
          <w:trHeight w:val="229"/>
        </w:trPr>
        <w:tc>
          <w:tcPr>
            <w:tcW w:w="4736" w:type="dxa"/>
            <w:gridSpan w:val="2"/>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ΔΙΕΥΘΥΝΣΗ ΔΙΟΙΚΗΤΙΚΩΝ ΥΠΗΡΕΣΙΩΝ</w:t>
            </w:r>
          </w:p>
        </w:tc>
        <w:tc>
          <w:tcPr>
            <w:tcW w:w="775" w:type="dxa"/>
          </w:tcPr>
          <w:p w:rsidR="008B210A" w:rsidRPr="00737F7B" w:rsidRDefault="00DF1144" w:rsidP="0088792C">
            <w:pPr>
              <w:spacing w:after="0" w:line="240" w:lineRule="auto"/>
              <w:ind w:right="-709"/>
              <w:jc w:val="both"/>
              <w:rPr>
                <w:rFonts w:ascii="Tahoma" w:hAnsi="Tahoma" w:cs="Tahoma"/>
                <w:b/>
                <w:sz w:val="20"/>
                <w:szCs w:val="20"/>
              </w:rPr>
            </w:pPr>
            <w:r w:rsidRPr="00737F7B">
              <w:rPr>
                <w:rFonts w:ascii="Tahoma" w:hAnsi="Tahoma" w:cs="Tahoma"/>
                <w:b/>
                <w:sz w:val="20"/>
                <w:szCs w:val="20"/>
              </w:rPr>
              <w:t xml:space="preserve">          </w:t>
            </w:r>
          </w:p>
        </w:tc>
        <w:tc>
          <w:tcPr>
            <w:tcW w:w="4554" w:type="dxa"/>
            <w:vMerge w:val="restart"/>
          </w:tcPr>
          <w:p w:rsidR="00BF318D" w:rsidRPr="00737F7B" w:rsidRDefault="00BF318D" w:rsidP="0088792C">
            <w:pPr>
              <w:spacing w:after="0" w:line="240" w:lineRule="auto"/>
              <w:ind w:right="-709"/>
              <w:jc w:val="both"/>
              <w:rPr>
                <w:rFonts w:ascii="Tahoma" w:hAnsi="Tahoma" w:cs="Tahoma"/>
                <w:b/>
                <w:sz w:val="20"/>
                <w:szCs w:val="20"/>
              </w:rPr>
            </w:pPr>
          </w:p>
          <w:p w:rsidR="002E2BBA" w:rsidRPr="00737F7B" w:rsidRDefault="00DF1144" w:rsidP="0088792C">
            <w:pPr>
              <w:spacing w:after="0" w:line="240" w:lineRule="auto"/>
              <w:ind w:right="-709"/>
              <w:jc w:val="both"/>
              <w:rPr>
                <w:rFonts w:ascii="Tahoma" w:hAnsi="Tahoma" w:cs="Tahoma"/>
                <w:sz w:val="20"/>
                <w:szCs w:val="20"/>
              </w:rPr>
            </w:pPr>
            <w:r w:rsidRPr="00737F7B">
              <w:rPr>
                <w:rFonts w:ascii="Tahoma" w:hAnsi="Tahoma" w:cs="Tahoma"/>
                <w:sz w:val="20"/>
                <w:szCs w:val="20"/>
              </w:rPr>
              <w:t>ΠΡΟ</w:t>
            </w:r>
            <w:r w:rsidR="00A15591" w:rsidRPr="00737F7B">
              <w:rPr>
                <w:rFonts w:ascii="Tahoma" w:hAnsi="Tahoma" w:cs="Tahoma"/>
                <w:sz w:val="20"/>
                <w:szCs w:val="20"/>
              </w:rPr>
              <w:t>Σ</w:t>
            </w:r>
            <w:r w:rsidRPr="00737F7B">
              <w:rPr>
                <w:rFonts w:ascii="Tahoma" w:hAnsi="Tahoma" w:cs="Tahoma"/>
                <w:sz w:val="20"/>
                <w:szCs w:val="20"/>
              </w:rPr>
              <w:t xml:space="preserve"> </w:t>
            </w:r>
            <w:r w:rsidR="008B210A" w:rsidRPr="00737F7B">
              <w:rPr>
                <w:rFonts w:ascii="Tahoma" w:hAnsi="Tahoma" w:cs="Tahoma"/>
                <w:sz w:val="20"/>
                <w:szCs w:val="20"/>
              </w:rPr>
              <w:t xml:space="preserve">ΤΑΚΤΙΚΑ ΜΕΛΗ </w:t>
            </w:r>
            <w:r w:rsidR="00157CAF" w:rsidRPr="00737F7B">
              <w:rPr>
                <w:rFonts w:ascii="Tahoma" w:hAnsi="Tahoma" w:cs="Tahoma"/>
                <w:sz w:val="20"/>
                <w:szCs w:val="20"/>
              </w:rPr>
              <w:t>ΔΗΜΟΤΙΚΗΣ</w:t>
            </w:r>
            <w:r w:rsidR="00A15591" w:rsidRPr="00737F7B">
              <w:rPr>
                <w:rFonts w:ascii="Tahoma" w:hAnsi="Tahoma" w:cs="Tahoma"/>
                <w:sz w:val="20"/>
                <w:szCs w:val="20"/>
              </w:rPr>
              <w:t xml:space="preserve"> </w:t>
            </w:r>
          </w:p>
          <w:p w:rsidR="008B210A" w:rsidRPr="00737F7B" w:rsidRDefault="00A15591" w:rsidP="0088792C">
            <w:pPr>
              <w:spacing w:after="0" w:line="240" w:lineRule="auto"/>
              <w:ind w:right="-709"/>
              <w:jc w:val="both"/>
              <w:rPr>
                <w:rFonts w:ascii="Tahoma" w:hAnsi="Tahoma" w:cs="Tahoma"/>
                <w:sz w:val="20"/>
                <w:szCs w:val="20"/>
              </w:rPr>
            </w:pPr>
            <w:r w:rsidRPr="00737F7B">
              <w:rPr>
                <w:rFonts w:ascii="Tahoma" w:hAnsi="Tahoma" w:cs="Tahoma"/>
                <w:sz w:val="20"/>
                <w:szCs w:val="20"/>
              </w:rPr>
              <w:t xml:space="preserve">ΕΠΙΤΡΟΠΗΣ  </w:t>
            </w:r>
            <w:r w:rsidR="00DF1144" w:rsidRPr="00737F7B">
              <w:rPr>
                <w:rFonts w:ascii="Tahoma" w:hAnsi="Tahoma" w:cs="Tahoma"/>
                <w:sz w:val="20"/>
                <w:szCs w:val="20"/>
              </w:rPr>
              <w:t xml:space="preserve"> </w:t>
            </w:r>
          </w:p>
          <w:p w:rsidR="002370F4"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ΝΑΚΑΣ ΑΡΙΣΤΕΙΔΗΣ</w:t>
            </w:r>
          </w:p>
          <w:p w:rsidR="002370F4"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ΓΚΙΖΕΛΗ ΑΛΙΚΗ</w:t>
            </w:r>
          </w:p>
          <w:p w:rsidR="002370F4"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ΤΡΕΖΟΥ ΜΑΡΙΑ</w:t>
            </w:r>
          </w:p>
          <w:p w:rsidR="00F919F4"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ΔΕΛΑΚΟΥΡΙΔΗΣ ΙΩΑΝΝΗΣ</w:t>
            </w:r>
          </w:p>
          <w:p w:rsidR="008941DD"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ΓΑΛΑΝΗΣ ΔΗΜΗΤΡΙΟΣ</w:t>
            </w:r>
          </w:p>
          <w:p w:rsidR="008B210A" w:rsidRPr="00737F7B" w:rsidRDefault="00257B72" w:rsidP="0088792C">
            <w:pPr>
              <w:pStyle w:val="a7"/>
              <w:numPr>
                <w:ilvl w:val="0"/>
                <w:numId w:val="1"/>
              </w:numPr>
              <w:spacing w:after="0" w:line="240" w:lineRule="auto"/>
              <w:ind w:right="-709"/>
              <w:jc w:val="both"/>
              <w:rPr>
                <w:rFonts w:ascii="Tahoma" w:hAnsi="Tahoma" w:cs="Tahoma"/>
                <w:sz w:val="20"/>
                <w:szCs w:val="20"/>
              </w:rPr>
            </w:pPr>
            <w:r w:rsidRPr="00737F7B">
              <w:rPr>
                <w:rFonts w:ascii="Tahoma" w:hAnsi="Tahoma" w:cs="Tahoma"/>
                <w:sz w:val="20"/>
                <w:szCs w:val="20"/>
              </w:rPr>
              <w:t>ΠΑΠΑΧΡΟΝΗΣ ΓΕΩΡΓΙΟΣ</w:t>
            </w:r>
          </w:p>
          <w:p w:rsidR="008B210A" w:rsidRPr="00737F7B" w:rsidRDefault="008B210A" w:rsidP="0088792C">
            <w:pPr>
              <w:pStyle w:val="a7"/>
              <w:spacing w:after="0" w:line="240" w:lineRule="auto"/>
              <w:ind w:right="-709"/>
              <w:jc w:val="both"/>
              <w:rPr>
                <w:rFonts w:ascii="Tahoma" w:hAnsi="Tahoma" w:cs="Tahoma"/>
                <w:b/>
                <w:sz w:val="20"/>
                <w:szCs w:val="20"/>
              </w:rPr>
            </w:pPr>
          </w:p>
        </w:tc>
      </w:tr>
      <w:tr w:rsidR="008B210A" w:rsidRPr="00737F7B" w:rsidTr="00FB6F54">
        <w:trPr>
          <w:trHeight w:val="215"/>
        </w:trPr>
        <w:tc>
          <w:tcPr>
            <w:tcW w:w="4736" w:type="dxa"/>
            <w:gridSpan w:val="2"/>
          </w:tcPr>
          <w:p w:rsidR="008B210A" w:rsidRPr="00737F7B" w:rsidRDefault="008941DD"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 xml:space="preserve">ΤΜΗΜΑ ΥΠΟΣΤΗΡΙΞΗΣ ΠΟΛΙΤΙΚΩΝ </w:t>
            </w:r>
            <w:r w:rsidR="008B210A" w:rsidRPr="00737F7B">
              <w:rPr>
                <w:rFonts w:ascii="Tahoma" w:hAnsi="Tahoma" w:cs="Tahoma"/>
                <w:b/>
                <w:noProof/>
                <w:sz w:val="20"/>
                <w:szCs w:val="20"/>
                <w:lang w:eastAsia="el-GR"/>
              </w:rPr>
              <w:t>ΟΡΓΑΝΩΝ</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4736" w:type="dxa"/>
            <w:gridSpan w:val="2"/>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ΤΑΧ. Δ/ΝΣΗ: Μαραθωνοδρόμου 95</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4736" w:type="dxa"/>
            <w:gridSpan w:val="2"/>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Ψυχικό, Τ.Κ. 154 52</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4736" w:type="dxa"/>
            <w:gridSpan w:val="2"/>
          </w:tcPr>
          <w:p w:rsidR="008B210A" w:rsidRPr="00737F7B" w:rsidRDefault="00CA3413" w:rsidP="0088792C">
            <w:pPr>
              <w:spacing w:after="0" w:line="240" w:lineRule="auto"/>
              <w:ind w:right="-709"/>
              <w:jc w:val="both"/>
              <w:rPr>
                <w:rFonts w:ascii="Tahoma" w:hAnsi="Tahoma" w:cs="Tahoma"/>
                <w:noProof/>
                <w:sz w:val="20"/>
                <w:szCs w:val="20"/>
                <w:lang w:eastAsia="el-GR"/>
              </w:rPr>
            </w:pPr>
            <w:r w:rsidRPr="00737F7B">
              <w:rPr>
                <w:rFonts w:ascii="Tahoma" w:hAnsi="Tahoma" w:cs="Tahoma"/>
                <w:b/>
                <w:noProof/>
                <w:sz w:val="20"/>
                <w:szCs w:val="20"/>
                <w:lang w:eastAsia="el-GR"/>
              </w:rPr>
              <w:t xml:space="preserve">Πληρ.    : </w:t>
            </w:r>
            <w:r w:rsidRPr="00737F7B">
              <w:rPr>
                <w:rFonts w:ascii="Tahoma" w:hAnsi="Tahoma" w:cs="Tahoma"/>
                <w:noProof/>
                <w:sz w:val="20"/>
                <w:szCs w:val="20"/>
                <w:lang w:eastAsia="el-GR"/>
              </w:rPr>
              <w:t>Σ. Μάντακα</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775" w:type="dxa"/>
          </w:tcPr>
          <w:p w:rsidR="008B210A"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eastAsia="el-GR"/>
              </w:rPr>
              <w:t>Τηλ.</w:t>
            </w:r>
          </w:p>
        </w:tc>
        <w:tc>
          <w:tcPr>
            <w:tcW w:w="3961" w:type="dxa"/>
          </w:tcPr>
          <w:p w:rsidR="008B210A" w:rsidRPr="00737F7B" w:rsidRDefault="008B210A" w:rsidP="0088792C">
            <w:pPr>
              <w:spacing w:after="0" w:line="240" w:lineRule="auto"/>
              <w:ind w:right="-709"/>
              <w:jc w:val="both"/>
              <w:rPr>
                <w:rFonts w:ascii="Tahoma" w:hAnsi="Tahoma" w:cs="Tahoma"/>
                <w:noProof/>
                <w:sz w:val="20"/>
                <w:szCs w:val="20"/>
                <w:lang w:eastAsia="el-GR"/>
              </w:rPr>
            </w:pPr>
            <w:r w:rsidRPr="00737F7B">
              <w:rPr>
                <w:rFonts w:ascii="Tahoma" w:hAnsi="Tahoma" w:cs="Tahoma"/>
                <w:noProof/>
                <w:sz w:val="20"/>
                <w:szCs w:val="20"/>
                <w:lang w:eastAsia="el-GR"/>
              </w:rPr>
              <w:t>: 213 2014743-4</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775" w:type="dxa"/>
          </w:tcPr>
          <w:p w:rsidR="008941DD" w:rsidRPr="00737F7B" w:rsidRDefault="008B210A" w:rsidP="0088792C">
            <w:pPr>
              <w:spacing w:after="0" w:line="240" w:lineRule="auto"/>
              <w:ind w:right="-709"/>
              <w:jc w:val="both"/>
              <w:rPr>
                <w:rFonts w:ascii="Tahoma" w:hAnsi="Tahoma" w:cs="Tahoma"/>
                <w:b/>
                <w:noProof/>
                <w:sz w:val="20"/>
                <w:szCs w:val="20"/>
                <w:lang w:eastAsia="el-GR"/>
              </w:rPr>
            </w:pPr>
            <w:r w:rsidRPr="00737F7B">
              <w:rPr>
                <w:rFonts w:ascii="Tahoma" w:hAnsi="Tahoma" w:cs="Tahoma"/>
                <w:b/>
                <w:noProof/>
                <w:sz w:val="20"/>
                <w:szCs w:val="20"/>
                <w:lang w:val="en-US" w:eastAsia="el-GR"/>
              </w:rPr>
              <w:t>Fax</w:t>
            </w:r>
          </w:p>
          <w:p w:rsidR="008B210A" w:rsidRPr="00737F7B" w:rsidRDefault="008941DD" w:rsidP="0088792C">
            <w:pPr>
              <w:spacing w:after="0" w:line="240" w:lineRule="auto"/>
              <w:ind w:right="-709"/>
              <w:jc w:val="both"/>
              <w:rPr>
                <w:rFonts w:ascii="Tahoma" w:hAnsi="Tahoma" w:cs="Tahoma"/>
                <w:sz w:val="20"/>
                <w:szCs w:val="20"/>
                <w:lang w:eastAsia="el-GR"/>
              </w:rPr>
            </w:pPr>
            <w:r w:rsidRPr="00737F7B">
              <w:rPr>
                <w:rFonts w:ascii="Tahoma" w:hAnsi="Tahoma" w:cs="Tahoma"/>
                <w:b/>
                <w:noProof/>
                <w:sz w:val="20"/>
                <w:szCs w:val="20"/>
                <w:lang w:eastAsia="el-GR"/>
              </w:rPr>
              <w:t>Ε</w:t>
            </w:r>
            <w:r w:rsidRPr="00737F7B">
              <w:rPr>
                <w:rFonts w:ascii="Tahoma" w:hAnsi="Tahoma" w:cs="Tahoma"/>
                <w:b/>
                <w:noProof/>
                <w:sz w:val="20"/>
                <w:szCs w:val="20"/>
                <w:lang w:val="en-US" w:eastAsia="el-GR"/>
              </w:rPr>
              <w:t>mail</w:t>
            </w:r>
          </w:p>
        </w:tc>
        <w:tc>
          <w:tcPr>
            <w:tcW w:w="3961" w:type="dxa"/>
          </w:tcPr>
          <w:p w:rsidR="008B210A" w:rsidRPr="00737F7B" w:rsidRDefault="008B210A" w:rsidP="0088792C">
            <w:pPr>
              <w:spacing w:after="0" w:line="240" w:lineRule="auto"/>
              <w:ind w:right="-709"/>
              <w:jc w:val="both"/>
              <w:rPr>
                <w:rFonts w:ascii="Tahoma" w:hAnsi="Tahoma" w:cs="Tahoma"/>
                <w:noProof/>
                <w:sz w:val="20"/>
                <w:szCs w:val="20"/>
                <w:lang w:eastAsia="el-GR"/>
              </w:rPr>
            </w:pPr>
            <w:r w:rsidRPr="00737F7B">
              <w:rPr>
                <w:rFonts w:ascii="Tahoma" w:hAnsi="Tahoma" w:cs="Tahoma"/>
                <w:noProof/>
                <w:sz w:val="20"/>
                <w:szCs w:val="20"/>
                <w:lang w:eastAsia="el-GR"/>
              </w:rPr>
              <w:t>: 210 672 2934</w:t>
            </w:r>
          </w:p>
          <w:p w:rsidR="008941DD" w:rsidRPr="00737F7B" w:rsidRDefault="008941DD" w:rsidP="0088792C">
            <w:pPr>
              <w:spacing w:after="0" w:line="240" w:lineRule="auto"/>
              <w:ind w:right="-709"/>
              <w:jc w:val="both"/>
              <w:rPr>
                <w:rFonts w:ascii="Tahoma" w:hAnsi="Tahoma" w:cs="Tahoma"/>
                <w:noProof/>
                <w:sz w:val="20"/>
                <w:szCs w:val="20"/>
                <w:lang w:eastAsia="el-GR"/>
              </w:rPr>
            </w:pPr>
            <w:r w:rsidRPr="00737F7B">
              <w:rPr>
                <w:rFonts w:ascii="Tahoma" w:hAnsi="Tahoma" w:cs="Tahoma"/>
                <w:noProof/>
                <w:sz w:val="20"/>
                <w:szCs w:val="20"/>
                <w:lang w:eastAsia="el-GR"/>
              </w:rPr>
              <w:t>:</w:t>
            </w:r>
            <w:r w:rsidRPr="00737F7B">
              <w:rPr>
                <w:rFonts w:ascii="Tahoma" w:hAnsi="Tahoma" w:cs="Tahoma"/>
                <w:noProof/>
                <w:sz w:val="20"/>
                <w:szCs w:val="20"/>
                <w:lang w:val="en-US" w:eastAsia="el-GR"/>
              </w:rPr>
              <w:t>epitropesds</w:t>
            </w:r>
            <w:r w:rsidRPr="00737F7B">
              <w:rPr>
                <w:rFonts w:ascii="Tahoma" w:hAnsi="Tahoma" w:cs="Tahoma"/>
                <w:noProof/>
                <w:sz w:val="20"/>
                <w:szCs w:val="20"/>
                <w:lang w:eastAsia="el-GR"/>
              </w:rPr>
              <w:t>@0177.</w:t>
            </w:r>
            <w:r w:rsidRPr="00737F7B">
              <w:rPr>
                <w:rFonts w:ascii="Tahoma" w:hAnsi="Tahoma" w:cs="Tahoma"/>
                <w:noProof/>
                <w:sz w:val="20"/>
                <w:szCs w:val="20"/>
                <w:lang w:val="en-US" w:eastAsia="el-GR"/>
              </w:rPr>
              <w:t>syzefxis</w:t>
            </w:r>
            <w:r w:rsidRPr="00737F7B">
              <w:rPr>
                <w:rFonts w:ascii="Tahoma" w:hAnsi="Tahoma" w:cs="Tahoma"/>
                <w:noProof/>
                <w:sz w:val="20"/>
                <w:szCs w:val="20"/>
                <w:lang w:eastAsia="el-GR"/>
              </w:rPr>
              <w:t>.</w:t>
            </w:r>
            <w:r w:rsidRPr="00737F7B">
              <w:rPr>
                <w:rFonts w:ascii="Tahoma" w:hAnsi="Tahoma" w:cs="Tahoma"/>
                <w:noProof/>
                <w:sz w:val="20"/>
                <w:szCs w:val="20"/>
                <w:lang w:val="en-US" w:eastAsia="el-GR"/>
              </w:rPr>
              <w:t>gov</w:t>
            </w:r>
            <w:r w:rsidRPr="00737F7B">
              <w:rPr>
                <w:rFonts w:ascii="Tahoma" w:hAnsi="Tahoma" w:cs="Tahoma"/>
                <w:noProof/>
                <w:sz w:val="20"/>
                <w:szCs w:val="20"/>
                <w:lang w:eastAsia="el-GR"/>
              </w:rPr>
              <w:t>.</w:t>
            </w:r>
            <w:r w:rsidRPr="00737F7B">
              <w:rPr>
                <w:rFonts w:ascii="Tahoma" w:hAnsi="Tahoma" w:cs="Tahoma"/>
                <w:noProof/>
                <w:sz w:val="20"/>
                <w:szCs w:val="20"/>
                <w:lang w:val="en-US" w:eastAsia="el-GR"/>
              </w:rPr>
              <w:t>gr</w:t>
            </w: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b/>
                <w:sz w:val="20"/>
                <w:szCs w:val="20"/>
              </w:rPr>
            </w:pPr>
          </w:p>
        </w:tc>
      </w:tr>
      <w:tr w:rsidR="008B210A" w:rsidRPr="00737F7B" w:rsidTr="00FB6F54">
        <w:trPr>
          <w:trHeight w:val="215"/>
        </w:trPr>
        <w:tc>
          <w:tcPr>
            <w:tcW w:w="775" w:type="dxa"/>
          </w:tcPr>
          <w:p w:rsidR="008B210A" w:rsidRPr="00737F7B" w:rsidRDefault="008B210A" w:rsidP="0088792C">
            <w:pPr>
              <w:spacing w:after="0" w:line="240" w:lineRule="auto"/>
              <w:ind w:right="-709"/>
              <w:jc w:val="both"/>
              <w:rPr>
                <w:rFonts w:ascii="Tahoma" w:hAnsi="Tahoma" w:cs="Tahoma"/>
                <w:b/>
                <w:noProof/>
                <w:sz w:val="20"/>
                <w:szCs w:val="20"/>
                <w:lang w:eastAsia="el-GR"/>
              </w:rPr>
            </w:pPr>
          </w:p>
        </w:tc>
        <w:tc>
          <w:tcPr>
            <w:tcW w:w="3961" w:type="dxa"/>
          </w:tcPr>
          <w:p w:rsidR="008B210A" w:rsidRPr="00737F7B" w:rsidRDefault="008B210A" w:rsidP="0088792C">
            <w:pPr>
              <w:spacing w:after="0" w:line="240" w:lineRule="auto"/>
              <w:ind w:right="-709"/>
              <w:jc w:val="both"/>
              <w:rPr>
                <w:rFonts w:ascii="Tahoma" w:hAnsi="Tahoma" w:cs="Tahoma"/>
                <w:noProof/>
                <w:sz w:val="20"/>
                <w:szCs w:val="20"/>
                <w:lang w:eastAsia="el-GR"/>
              </w:rPr>
            </w:pPr>
          </w:p>
        </w:tc>
        <w:tc>
          <w:tcPr>
            <w:tcW w:w="775" w:type="dxa"/>
          </w:tcPr>
          <w:p w:rsidR="008B210A" w:rsidRPr="00737F7B" w:rsidRDefault="008B210A" w:rsidP="0088792C">
            <w:pPr>
              <w:spacing w:after="0" w:line="240" w:lineRule="auto"/>
              <w:ind w:right="-709"/>
              <w:jc w:val="both"/>
              <w:rPr>
                <w:rFonts w:ascii="Tahoma" w:hAnsi="Tahoma" w:cs="Tahoma"/>
                <w:b/>
                <w:sz w:val="20"/>
                <w:szCs w:val="20"/>
              </w:rPr>
            </w:pPr>
            <w:r w:rsidRPr="00737F7B">
              <w:rPr>
                <w:rFonts w:ascii="Tahoma" w:hAnsi="Tahoma" w:cs="Tahoma"/>
                <w:b/>
                <w:sz w:val="20"/>
                <w:szCs w:val="20"/>
              </w:rPr>
              <w:t>ΚΟΙΝ</w:t>
            </w:r>
          </w:p>
        </w:tc>
        <w:tc>
          <w:tcPr>
            <w:tcW w:w="4554" w:type="dxa"/>
            <w:vMerge w:val="restart"/>
          </w:tcPr>
          <w:p w:rsidR="002E2BBA" w:rsidRPr="00737F7B" w:rsidRDefault="008B210A" w:rsidP="0088792C">
            <w:pPr>
              <w:spacing w:after="0" w:line="240" w:lineRule="auto"/>
              <w:ind w:right="-709"/>
              <w:jc w:val="both"/>
              <w:rPr>
                <w:rFonts w:ascii="Tahoma" w:hAnsi="Tahoma" w:cs="Tahoma"/>
                <w:sz w:val="20"/>
                <w:szCs w:val="20"/>
              </w:rPr>
            </w:pPr>
            <w:r w:rsidRPr="00737F7B">
              <w:rPr>
                <w:rFonts w:ascii="Tahoma" w:hAnsi="Tahoma" w:cs="Tahoma"/>
                <w:sz w:val="20"/>
                <w:szCs w:val="20"/>
              </w:rPr>
              <w:t xml:space="preserve">ΑΝΑΠΛΗΡΩΜΑΤΙΚΑ ΜΕΛΗ </w:t>
            </w:r>
          </w:p>
          <w:p w:rsidR="008B210A" w:rsidRPr="00737F7B" w:rsidRDefault="00157CAF" w:rsidP="0088792C">
            <w:pPr>
              <w:spacing w:after="0" w:line="240" w:lineRule="auto"/>
              <w:ind w:right="-709"/>
              <w:jc w:val="both"/>
              <w:rPr>
                <w:rFonts w:ascii="Tahoma" w:hAnsi="Tahoma" w:cs="Tahoma"/>
                <w:sz w:val="20"/>
                <w:szCs w:val="20"/>
              </w:rPr>
            </w:pPr>
            <w:r w:rsidRPr="00737F7B">
              <w:rPr>
                <w:rFonts w:ascii="Tahoma" w:hAnsi="Tahoma" w:cs="Tahoma"/>
                <w:sz w:val="20"/>
                <w:szCs w:val="20"/>
              </w:rPr>
              <w:t>ΔΗΜΟΤΙΚΗΣ</w:t>
            </w:r>
            <w:r w:rsidR="008B210A" w:rsidRPr="00737F7B">
              <w:rPr>
                <w:rFonts w:ascii="Tahoma" w:hAnsi="Tahoma" w:cs="Tahoma"/>
                <w:sz w:val="20"/>
                <w:szCs w:val="20"/>
              </w:rPr>
              <w:t xml:space="preserve"> ΕΠΙΤΡΟΠΗΣ</w:t>
            </w:r>
          </w:p>
          <w:p w:rsidR="008B210A" w:rsidRPr="00737F7B" w:rsidRDefault="00257B72"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ΠΑΛΤΖΟΓΛΟΥ ΕΥΘΥΜΙΑ - ΕΛΕΝΗ</w:t>
            </w:r>
          </w:p>
          <w:p w:rsidR="00F919F4" w:rsidRPr="00737F7B" w:rsidRDefault="00257B72"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ΣΑΜΑΡΟΠΟΥΛΟΣ ΒΥΡΩΝ – ΠΑΥΛΟΣ</w:t>
            </w:r>
          </w:p>
          <w:p w:rsidR="00257B72" w:rsidRPr="00737F7B" w:rsidRDefault="00257B72"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ΓΑΤΟΣ ΓΕΩΡΓΙΟΣ – ΑΛΙΚΙΒΙΑΔΗΣ</w:t>
            </w:r>
          </w:p>
          <w:p w:rsidR="00257B72" w:rsidRPr="00737F7B" w:rsidRDefault="00257B72"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ΜΠΡΕΛΛΑΣ ΓΕΩΡΓΙΟΣ</w:t>
            </w:r>
          </w:p>
          <w:p w:rsidR="00257B72" w:rsidRPr="00737F7B" w:rsidRDefault="00257B72"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ΖΕΠΠΟΥ – ΧΑΡΛΑΥΤΗ ΕΛΕΝΗ</w:t>
            </w:r>
          </w:p>
          <w:p w:rsidR="00645B93" w:rsidRPr="00737F7B" w:rsidRDefault="00645B93" w:rsidP="0088792C">
            <w:pPr>
              <w:pStyle w:val="a7"/>
              <w:numPr>
                <w:ilvl w:val="0"/>
                <w:numId w:val="2"/>
              </w:numPr>
              <w:spacing w:after="0" w:line="240" w:lineRule="auto"/>
              <w:ind w:right="-709"/>
              <w:jc w:val="both"/>
              <w:rPr>
                <w:rFonts w:ascii="Tahoma" w:hAnsi="Tahoma" w:cs="Tahoma"/>
                <w:sz w:val="20"/>
                <w:szCs w:val="20"/>
              </w:rPr>
            </w:pPr>
            <w:r w:rsidRPr="00737F7B">
              <w:rPr>
                <w:rFonts w:ascii="Tahoma" w:hAnsi="Tahoma" w:cs="Tahoma"/>
                <w:sz w:val="20"/>
                <w:szCs w:val="20"/>
              </w:rPr>
              <w:t>ΣΙΝΑΝΙΩΤΟΥ ΧΑΡΙΚΛΕΙΑ</w:t>
            </w:r>
          </w:p>
          <w:p w:rsidR="00F919F4" w:rsidRPr="00737F7B" w:rsidRDefault="00F919F4" w:rsidP="0088792C">
            <w:pPr>
              <w:pStyle w:val="a7"/>
              <w:spacing w:after="0" w:line="240" w:lineRule="auto"/>
              <w:ind w:right="-709"/>
              <w:jc w:val="both"/>
              <w:rPr>
                <w:rFonts w:ascii="Tahoma" w:hAnsi="Tahoma" w:cs="Tahoma"/>
                <w:sz w:val="20"/>
                <w:szCs w:val="20"/>
              </w:rPr>
            </w:pPr>
          </w:p>
        </w:tc>
      </w:tr>
      <w:tr w:rsidR="008B210A" w:rsidRPr="00737F7B" w:rsidTr="00FB6F54">
        <w:trPr>
          <w:trHeight w:val="215"/>
        </w:trPr>
        <w:tc>
          <w:tcPr>
            <w:tcW w:w="775" w:type="dxa"/>
          </w:tcPr>
          <w:p w:rsidR="008B210A" w:rsidRPr="00737F7B"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737F7B" w:rsidRDefault="008B210A" w:rsidP="0088792C">
            <w:pPr>
              <w:spacing w:after="0" w:line="240" w:lineRule="auto"/>
              <w:ind w:right="-709"/>
              <w:jc w:val="both"/>
              <w:rPr>
                <w:rFonts w:ascii="Tahoma" w:hAnsi="Tahoma" w:cs="Tahoma"/>
                <w:b/>
                <w:noProof/>
                <w:sz w:val="20"/>
                <w:szCs w:val="20"/>
                <w:lang w:eastAsia="el-GR"/>
              </w:rPr>
            </w:pPr>
          </w:p>
        </w:tc>
        <w:tc>
          <w:tcPr>
            <w:tcW w:w="775" w:type="dxa"/>
          </w:tcPr>
          <w:p w:rsidR="008B210A" w:rsidRPr="00737F7B" w:rsidRDefault="008B210A" w:rsidP="0088792C">
            <w:pPr>
              <w:spacing w:after="0" w:line="240" w:lineRule="auto"/>
              <w:ind w:right="-709"/>
              <w:jc w:val="both"/>
              <w:rPr>
                <w:rFonts w:ascii="Tahoma" w:hAnsi="Tahoma" w:cs="Tahoma"/>
                <w:b/>
                <w:sz w:val="20"/>
                <w:szCs w:val="20"/>
              </w:rPr>
            </w:pPr>
          </w:p>
        </w:tc>
        <w:tc>
          <w:tcPr>
            <w:tcW w:w="4554" w:type="dxa"/>
            <w:vMerge/>
          </w:tcPr>
          <w:p w:rsidR="008B210A" w:rsidRPr="00737F7B" w:rsidRDefault="008B210A" w:rsidP="0088792C">
            <w:pPr>
              <w:spacing w:after="0" w:line="240" w:lineRule="auto"/>
              <w:ind w:right="-709"/>
              <w:jc w:val="both"/>
              <w:rPr>
                <w:rFonts w:ascii="Tahoma" w:hAnsi="Tahoma" w:cs="Tahoma"/>
                <w:sz w:val="20"/>
                <w:szCs w:val="20"/>
              </w:rPr>
            </w:pPr>
          </w:p>
        </w:tc>
      </w:tr>
      <w:tr w:rsidR="008B210A" w:rsidRPr="00737F7B" w:rsidTr="00FB6F54">
        <w:trPr>
          <w:trHeight w:val="880"/>
        </w:trPr>
        <w:tc>
          <w:tcPr>
            <w:tcW w:w="775" w:type="dxa"/>
          </w:tcPr>
          <w:p w:rsidR="008B210A" w:rsidRPr="00737F7B"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737F7B" w:rsidRDefault="008B210A" w:rsidP="0088792C">
            <w:pPr>
              <w:spacing w:after="0" w:line="240" w:lineRule="auto"/>
              <w:ind w:right="-709"/>
              <w:jc w:val="both"/>
              <w:rPr>
                <w:rFonts w:ascii="Tahoma" w:hAnsi="Tahoma" w:cs="Tahoma"/>
                <w:b/>
                <w:noProof/>
                <w:sz w:val="20"/>
                <w:szCs w:val="20"/>
                <w:lang w:eastAsia="el-GR"/>
              </w:rPr>
            </w:pPr>
          </w:p>
        </w:tc>
        <w:tc>
          <w:tcPr>
            <w:tcW w:w="5329" w:type="dxa"/>
            <w:gridSpan w:val="2"/>
          </w:tcPr>
          <w:p w:rsidR="002E2BBA" w:rsidRPr="00737F7B" w:rsidRDefault="008B210A" w:rsidP="0088792C">
            <w:pPr>
              <w:spacing w:after="0" w:line="240" w:lineRule="auto"/>
              <w:ind w:right="-709"/>
              <w:jc w:val="both"/>
              <w:rPr>
                <w:rFonts w:ascii="Tahoma" w:hAnsi="Tahoma" w:cs="Tahoma"/>
                <w:sz w:val="20"/>
                <w:szCs w:val="20"/>
              </w:rPr>
            </w:pPr>
            <w:r w:rsidRPr="00737F7B">
              <w:rPr>
                <w:rFonts w:ascii="Tahoma" w:hAnsi="Tahoma" w:cs="Tahoma"/>
                <w:sz w:val="20"/>
                <w:szCs w:val="20"/>
              </w:rPr>
              <w:t xml:space="preserve">(να παρευρεθούν στην συνεδρίαση της </w:t>
            </w:r>
          </w:p>
          <w:p w:rsidR="002E2BBA" w:rsidRPr="00737F7B" w:rsidRDefault="000271A8" w:rsidP="0088792C">
            <w:pPr>
              <w:spacing w:after="0" w:line="240" w:lineRule="auto"/>
              <w:ind w:right="-709"/>
              <w:jc w:val="both"/>
              <w:rPr>
                <w:rFonts w:ascii="Tahoma" w:hAnsi="Tahoma" w:cs="Tahoma"/>
                <w:sz w:val="20"/>
                <w:szCs w:val="20"/>
              </w:rPr>
            </w:pPr>
            <w:r w:rsidRPr="00737F7B">
              <w:rPr>
                <w:rFonts w:ascii="Tahoma" w:hAnsi="Tahoma" w:cs="Tahoma"/>
                <w:sz w:val="20"/>
                <w:szCs w:val="20"/>
              </w:rPr>
              <w:t>Δημοτικής</w:t>
            </w:r>
            <w:r w:rsidR="008B210A" w:rsidRPr="00737F7B">
              <w:rPr>
                <w:rFonts w:ascii="Tahoma" w:hAnsi="Tahoma" w:cs="Tahoma"/>
                <w:sz w:val="20"/>
                <w:szCs w:val="20"/>
              </w:rPr>
              <w:t xml:space="preserve"> Επιτροπής σε περίπτωση απουσίας των </w:t>
            </w:r>
          </w:p>
          <w:p w:rsidR="008B210A" w:rsidRPr="00737F7B" w:rsidRDefault="008B210A" w:rsidP="0088792C">
            <w:pPr>
              <w:spacing w:after="0" w:line="240" w:lineRule="auto"/>
              <w:ind w:right="-709"/>
              <w:jc w:val="both"/>
              <w:rPr>
                <w:rFonts w:ascii="Tahoma" w:hAnsi="Tahoma" w:cs="Tahoma"/>
                <w:sz w:val="20"/>
                <w:szCs w:val="20"/>
              </w:rPr>
            </w:pPr>
            <w:r w:rsidRPr="00737F7B">
              <w:rPr>
                <w:rFonts w:ascii="Tahoma" w:hAnsi="Tahoma" w:cs="Tahoma"/>
                <w:sz w:val="20"/>
                <w:szCs w:val="20"/>
              </w:rPr>
              <w:t>τακτικών μελών με τη σειρά της εκλογής τους).</w:t>
            </w:r>
          </w:p>
        </w:tc>
      </w:tr>
    </w:tbl>
    <w:p w:rsidR="00C11F67" w:rsidRPr="00737F7B" w:rsidRDefault="00C11F67" w:rsidP="00633A52">
      <w:pPr>
        <w:tabs>
          <w:tab w:val="left" w:pos="0"/>
        </w:tabs>
        <w:spacing w:after="0" w:line="360" w:lineRule="auto"/>
        <w:ind w:right="-1"/>
        <w:jc w:val="both"/>
        <w:rPr>
          <w:rFonts w:ascii="Tahoma" w:hAnsi="Tahoma" w:cs="Tahoma"/>
          <w:b/>
          <w:sz w:val="20"/>
          <w:szCs w:val="20"/>
        </w:rPr>
      </w:pPr>
      <w:r w:rsidRPr="00737F7B">
        <w:rPr>
          <w:rFonts w:ascii="Tahoma" w:hAnsi="Tahoma" w:cs="Tahoma"/>
          <w:b/>
          <w:sz w:val="20"/>
          <w:szCs w:val="20"/>
        </w:rPr>
        <w:t>ΘΕΜΑ: «Σύγκληση Συνεδρίασης Δημοτικής Επιτροπής»</w:t>
      </w:r>
    </w:p>
    <w:p w:rsidR="00F619EF" w:rsidRDefault="004F4CF4" w:rsidP="00633A52">
      <w:pPr>
        <w:shd w:val="clear" w:color="auto" w:fill="FFFFFF"/>
        <w:spacing w:after="0" w:line="360" w:lineRule="auto"/>
        <w:ind w:right="-1"/>
        <w:jc w:val="both"/>
        <w:rPr>
          <w:rFonts w:ascii="Tahoma" w:hAnsi="Tahoma" w:cs="Tahoma"/>
          <w:sz w:val="20"/>
          <w:szCs w:val="20"/>
        </w:rPr>
      </w:pPr>
      <w:r w:rsidRPr="00D97A1D">
        <w:rPr>
          <w:rFonts w:ascii="Tahoma" w:hAnsi="Tahoma" w:cs="Tahoma"/>
          <w:sz w:val="20"/>
          <w:szCs w:val="20"/>
        </w:rPr>
        <w:t xml:space="preserve">Παρακαλούμε όπως προσέλθετε την </w:t>
      </w:r>
      <w:r w:rsidR="00D97A1D" w:rsidRPr="00F56C36">
        <w:rPr>
          <w:rFonts w:ascii="Tahoma" w:hAnsi="Tahoma" w:cs="Tahoma"/>
          <w:b/>
          <w:sz w:val="20"/>
          <w:szCs w:val="20"/>
        </w:rPr>
        <w:t>8</w:t>
      </w:r>
      <w:r w:rsidR="00C11F67" w:rsidRPr="00F56C36">
        <w:rPr>
          <w:rFonts w:ascii="Tahoma" w:hAnsi="Tahoma" w:cs="Tahoma"/>
          <w:b/>
          <w:sz w:val="20"/>
          <w:szCs w:val="20"/>
          <w:vertAlign w:val="superscript"/>
        </w:rPr>
        <w:t>η</w:t>
      </w:r>
      <w:r w:rsidR="00F56C36">
        <w:rPr>
          <w:rFonts w:ascii="Tahoma" w:hAnsi="Tahoma" w:cs="Tahoma"/>
          <w:b/>
          <w:sz w:val="20"/>
          <w:szCs w:val="20"/>
          <w:vertAlign w:val="superscript"/>
        </w:rPr>
        <w:t>ν</w:t>
      </w:r>
      <w:r w:rsidR="0020183E" w:rsidRPr="00F56C36">
        <w:rPr>
          <w:rFonts w:ascii="Tahoma" w:hAnsi="Tahoma" w:cs="Tahoma"/>
          <w:b/>
          <w:sz w:val="20"/>
          <w:szCs w:val="20"/>
        </w:rPr>
        <w:t xml:space="preserve"> </w:t>
      </w:r>
      <w:r w:rsidR="00F10E14" w:rsidRPr="00F56C36">
        <w:rPr>
          <w:rFonts w:ascii="Tahoma" w:hAnsi="Tahoma" w:cs="Tahoma"/>
          <w:b/>
          <w:sz w:val="20"/>
          <w:szCs w:val="20"/>
        </w:rPr>
        <w:t>Μ</w:t>
      </w:r>
      <w:r w:rsidR="00F10E14" w:rsidRPr="00D97A1D">
        <w:rPr>
          <w:rFonts w:ascii="Tahoma" w:hAnsi="Tahoma" w:cs="Tahoma"/>
          <w:b/>
          <w:sz w:val="20"/>
          <w:szCs w:val="20"/>
        </w:rPr>
        <w:t>αΐου</w:t>
      </w:r>
      <w:r w:rsidR="00263C0E" w:rsidRPr="00D97A1D">
        <w:rPr>
          <w:rFonts w:ascii="Tahoma" w:hAnsi="Tahoma" w:cs="Tahoma"/>
          <w:b/>
          <w:sz w:val="20"/>
          <w:szCs w:val="20"/>
        </w:rPr>
        <w:t xml:space="preserve"> </w:t>
      </w:r>
      <w:r w:rsidR="00BC3FBF" w:rsidRPr="00D97A1D">
        <w:rPr>
          <w:rFonts w:ascii="Tahoma" w:hAnsi="Tahoma" w:cs="Tahoma"/>
          <w:b/>
          <w:sz w:val="20"/>
          <w:szCs w:val="20"/>
        </w:rPr>
        <w:t>202</w:t>
      </w:r>
      <w:r w:rsidR="00A151BB" w:rsidRPr="00D97A1D">
        <w:rPr>
          <w:rFonts w:ascii="Tahoma" w:hAnsi="Tahoma" w:cs="Tahoma"/>
          <w:b/>
          <w:sz w:val="20"/>
          <w:szCs w:val="20"/>
        </w:rPr>
        <w:t>6</w:t>
      </w:r>
      <w:r w:rsidR="00C11F67" w:rsidRPr="00D97A1D">
        <w:rPr>
          <w:rFonts w:ascii="Tahoma" w:hAnsi="Tahoma" w:cs="Tahoma"/>
          <w:sz w:val="20"/>
          <w:szCs w:val="20"/>
        </w:rPr>
        <w:t xml:space="preserve"> ημέρα</w:t>
      </w:r>
      <w:r w:rsidR="00D97A1D" w:rsidRPr="00D97A1D">
        <w:rPr>
          <w:rFonts w:ascii="Tahoma" w:hAnsi="Tahoma" w:cs="Tahoma"/>
          <w:sz w:val="20"/>
          <w:szCs w:val="20"/>
        </w:rPr>
        <w:t xml:space="preserve"> </w:t>
      </w:r>
      <w:r w:rsidR="00D97A1D" w:rsidRPr="00D97A1D">
        <w:rPr>
          <w:rFonts w:ascii="Tahoma" w:hAnsi="Tahoma" w:cs="Tahoma"/>
          <w:b/>
          <w:sz w:val="20"/>
          <w:szCs w:val="20"/>
        </w:rPr>
        <w:t>Παρασκευή</w:t>
      </w:r>
      <w:r w:rsidR="00AB5E44" w:rsidRPr="00D97A1D">
        <w:rPr>
          <w:rFonts w:ascii="Tahoma" w:hAnsi="Tahoma" w:cs="Tahoma"/>
          <w:sz w:val="20"/>
          <w:szCs w:val="20"/>
        </w:rPr>
        <w:t xml:space="preserve"> </w:t>
      </w:r>
      <w:r w:rsidR="00C11F67" w:rsidRPr="00D97A1D">
        <w:rPr>
          <w:rFonts w:ascii="Tahoma" w:hAnsi="Tahoma" w:cs="Tahoma"/>
          <w:sz w:val="20"/>
          <w:szCs w:val="20"/>
        </w:rPr>
        <w:t xml:space="preserve">και ώρα </w:t>
      </w:r>
      <w:r w:rsidR="00D97A1D" w:rsidRPr="00D97A1D">
        <w:rPr>
          <w:rFonts w:ascii="Tahoma" w:hAnsi="Tahoma" w:cs="Tahoma"/>
          <w:b/>
          <w:sz w:val="20"/>
          <w:szCs w:val="20"/>
        </w:rPr>
        <w:t>13</w:t>
      </w:r>
      <w:r w:rsidR="00D076C8" w:rsidRPr="00D97A1D">
        <w:rPr>
          <w:rFonts w:ascii="Tahoma" w:hAnsi="Tahoma" w:cs="Tahoma"/>
          <w:b/>
          <w:sz w:val="20"/>
          <w:szCs w:val="20"/>
        </w:rPr>
        <w:t>:</w:t>
      </w:r>
      <w:r w:rsidR="00BA7FDD" w:rsidRPr="00F56C36">
        <w:rPr>
          <w:rFonts w:ascii="Tahoma" w:hAnsi="Tahoma" w:cs="Tahoma"/>
          <w:b/>
          <w:sz w:val="20"/>
          <w:szCs w:val="20"/>
        </w:rPr>
        <w:t>00</w:t>
      </w:r>
      <w:r w:rsidR="00C11F67" w:rsidRPr="00F56C36">
        <w:rPr>
          <w:rFonts w:ascii="Tahoma" w:hAnsi="Tahoma" w:cs="Tahoma"/>
          <w:b/>
          <w:sz w:val="20"/>
          <w:szCs w:val="20"/>
        </w:rPr>
        <w:t>,</w:t>
      </w:r>
      <w:r w:rsidR="00C11F67" w:rsidRPr="00F56C36">
        <w:rPr>
          <w:rFonts w:ascii="Tahoma" w:hAnsi="Tahoma" w:cs="Tahoma"/>
          <w:sz w:val="20"/>
          <w:szCs w:val="20"/>
        </w:rPr>
        <w:t xml:space="preserve"> στην</w:t>
      </w:r>
      <w:r w:rsidR="00C11F67" w:rsidRPr="00737F7B">
        <w:rPr>
          <w:rFonts w:ascii="Tahoma" w:hAnsi="Tahoma" w:cs="Tahoma"/>
          <w:sz w:val="20"/>
          <w:szCs w:val="20"/>
        </w:rPr>
        <w:t xml:space="preserve"> αίθουσα συνεδριάσεων του δημοτικού καταστήματος επί της οδού </w:t>
      </w:r>
      <w:r w:rsidR="00C11F67" w:rsidRPr="00737F7B">
        <w:rPr>
          <w:rFonts w:ascii="Tahoma" w:hAnsi="Tahoma" w:cs="Tahoma"/>
          <w:b/>
          <w:sz w:val="20"/>
          <w:szCs w:val="20"/>
        </w:rPr>
        <w:t>Μαραθωνοδρόμου</w:t>
      </w:r>
      <w:r w:rsidR="00C11F67" w:rsidRPr="00737F7B">
        <w:rPr>
          <w:rFonts w:ascii="Tahoma" w:hAnsi="Tahoma" w:cs="Tahoma"/>
          <w:sz w:val="20"/>
          <w:szCs w:val="20"/>
        </w:rPr>
        <w:t xml:space="preserve"> αριθμ. </w:t>
      </w:r>
      <w:r w:rsidR="00C11F67" w:rsidRPr="00737F7B">
        <w:rPr>
          <w:rFonts w:ascii="Tahoma" w:hAnsi="Tahoma" w:cs="Tahoma"/>
          <w:b/>
          <w:sz w:val="20"/>
          <w:szCs w:val="20"/>
        </w:rPr>
        <w:t>95</w:t>
      </w:r>
      <w:r w:rsidR="00C11F67" w:rsidRPr="00737F7B">
        <w:rPr>
          <w:rFonts w:ascii="Tahoma" w:hAnsi="Tahoma" w:cs="Tahoma"/>
          <w:sz w:val="20"/>
          <w:szCs w:val="20"/>
        </w:rPr>
        <w:t>, προκειμένου να συμμετάσχετε στη συνεδρίαση της Δημοτικής Επιτροπής</w:t>
      </w:r>
      <w:r w:rsidR="00C11F67" w:rsidRPr="00737F7B">
        <w:rPr>
          <w:rFonts w:ascii="Tahoma" w:hAnsi="Tahoma" w:cs="Tahoma"/>
          <w:b/>
          <w:sz w:val="20"/>
          <w:szCs w:val="20"/>
        </w:rPr>
        <w:t xml:space="preserve"> δια ζώσης,</w:t>
      </w:r>
      <w:r w:rsidR="00C11F67" w:rsidRPr="00737F7B">
        <w:rPr>
          <w:rFonts w:ascii="Tahoma" w:hAnsi="Tahoma" w:cs="Tahoma"/>
          <w:sz w:val="20"/>
          <w:szCs w:val="20"/>
        </w:rPr>
        <w:t xml:space="preserve"> σύμφωνα </w:t>
      </w:r>
      <w:r w:rsidR="00C11F67" w:rsidRPr="00737F7B">
        <w:rPr>
          <w:rFonts w:ascii="Tahoma" w:hAnsi="Tahoma" w:cs="Tahoma"/>
          <w:color w:val="000000"/>
          <w:sz w:val="20"/>
          <w:szCs w:val="20"/>
        </w:rPr>
        <w:t xml:space="preserve">τις διατάξεις του Ν. 5056/2023 και σύμφωνα </w:t>
      </w:r>
      <w:r w:rsidR="008D0008" w:rsidRPr="00737F7B">
        <w:rPr>
          <w:rFonts w:ascii="Tahoma" w:hAnsi="Tahoma" w:cs="Tahoma"/>
          <w:sz w:val="20"/>
          <w:szCs w:val="20"/>
        </w:rPr>
        <w:t xml:space="preserve">με τις διατάξεις </w:t>
      </w:r>
      <w:r w:rsidR="00161BCB" w:rsidRPr="00737F7B">
        <w:rPr>
          <w:rFonts w:ascii="Tahoma" w:hAnsi="Tahoma" w:cs="Tahoma"/>
          <w:sz w:val="20"/>
          <w:szCs w:val="20"/>
        </w:rPr>
        <w:t>των άρθρων</w:t>
      </w:r>
      <w:r w:rsidR="008D0008" w:rsidRPr="00737F7B">
        <w:rPr>
          <w:rFonts w:ascii="Tahoma" w:hAnsi="Tahoma" w:cs="Tahoma"/>
          <w:sz w:val="20"/>
          <w:szCs w:val="20"/>
        </w:rPr>
        <w:t xml:space="preserve"> 74, και </w:t>
      </w:r>
      <w:r w:rsidR="00C11F67" w:rsidRPr="00737F7B">
        <w:rPr>
          <w:rFonts w:ascii="Tahoma" w:hAnsi="Tahoma" w:cs="Tahoma"/>
          <w:sz w:val="20"/>
          <w:szCs w:val="20"/>
        </w:rPr>
        <w:t xml:space="preserve">74Α </w:t>
      </w:r>
      <w:r w:rsidR="008D0008" w:rsidRPr="00737F7B">
        <w:rPr>
          <w:rFonts w:ascii="Tahoma" w:hAnsi="Tahoma" w:cs="Tahoma"/>
          <w:sz w:val="20"/>
          <w:szCs w:val="20"/>
        </w:rPr>
        <w:t xml:space="preserve">και 75 </w:t>
      </w:r>
      <w:r w:rsidR="00C11F67" w:rsidRPr="00737F7B">
        <w:rPr>
          <w:rFonts w:ascii="Tahoma" w:hAnsi="Tahoma" w:cs="Tahoma"/>
          <w:sz w:val="20"/>
          <w:szCs w:val="20"/>
        </w:rPr>
        <w:t>του Ν. 3852/</w:t>
      </w:r>
      <w:r w:rsidR="00161BCB" w:rsidRPr="00737F7B">
        <w:rPr>
          <w:rFonts w:ascii="Tahoma" w:hAnsi="Tahoma" w:cs="Tahoma"/>
          <w:sz w:val="20"/>
          <w:szCs w:val="20"/>
        </w:rPr>
        <w:t>2010, όπως τροποποιήθηκαν από τα άρθρα</w:t>
      </w:r>
      <w:r w:rsidR="00C11F67" w:rsidRPr="00737F7B">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1F11D8" w:rsidRPr="00737F7B" w:rsidRDefault="001F11D8" w:rsidP="00633A52">
      <w:pPr>
        <w:shd w:val="clear" w:color="auto" w:fill="FFFFFF"/>
        <w:spacing w:after="0" w:line="360" w:lineRule="auto"/>
        <w:ind w:right="-1"/>
        <w:jc w:val="both"/>
        <w:rPr>
          <w:rFonts w:ascii="Tahoma" w:hAnsi="Tahoma" w:cs="Tahoma"/>
          <w:sz w:val="20"/>
          <w:szCs w:val="20"/>
        </w:rPr>
      </w:pPr>
    </w:p>
    <w:p w:rsidR="007F6AC1" w:rsidRPr="00737F7B" w:rsidRDefault="004D722B" w:rsidP="0088792C">
      <w:pPr>
        <w:spacing w:after="0" w:line="360" w:lineRule="auto"/>
        <w:ind w:right="-709"/>
        <w:jc w:val="both"/>
        <w:rPr>
          <w:rFonts w:ascii="Tahoma" w:hAnsi="Tahoma" w:cs="Tahoma"/>
          <w:b/>
          <w:sz w:val="20"/>
          <w:szCs w:val="20"/>
          <w:u w:val="single"/>
        </w:rPr>
      </w:pPr>
      <w:r w:rsidRPr="00737F7B">
        <w:rPr>
          <w:rFonts w:ascii="Tahoma" w:hAnsi="Tahoma" w:cs="Tahoma"/>
          <w:b/>
          <w:sz w:val="20"/>
          <w:szCs w:val="20"/>
          <w:u w:val="single"/>
        </w:rPr>
        <w:t>ΘΕΜΑΤΑ  ΗΜΕΡΗΣΙΑΣ  ΔΙΑΤΑΞΗΣ</w:t>
      </w:r>
    </w:p>
    <w:p w:rsidR="006C0A6E" w:rsidRPr="006C0A6E" w:rsidRDefault="006C0A6E" w:rsidP="006C0A6E">
      <w:pPr>
        <w:pStyle w:val="a7"/>
        <w:numPr>
          <w:ilvl w:val="0"/>
          <w:numId w:val="47"/>
        </w:numPr>
        <w:autoSpaceDE w:val="0"/>
        <w:autoSpaceDN w:val="0"/>
        <w:adjustRightInd w:val="0"/>
        <w:spacing w:line="360" w:lineRule="auto"/>
        <w:jc w:val="both"/>
        <w:rPr>
          <w:rFonts w:ascii="Tahoma" w:hAnsi="Tahoma" w:cs="Tahoma"/>
          <w:color w:val="000000"/>
          <w:sz w:val="20"/>
          <w:szCs w:val="20"/>
        </w:rPr>
      </w:pPr>
      <w:r w:rsidRPr="006C0A6E">
        <w:rPr>
          <w:rFonts w:ascii="Tahoma" w:hAnsi="Tahoma" w:cs="Tahoma"/>
          <w:color w:val="000000"/>
          <w:sz w:val="20"/>
          <w:szCs w:val="20"/>
        </w:rPr>
        <w:t xml:space="preserve">Έγκριση </w:t>
      </w:r>
      <w:r w:rsidR="007A5CB8">
        <w:rPr>
          <w:rFonts w:ascii="Tahoma" w:hAnsi="Tahoma" w:cs="Tahoma"/>
          <w:bCs/>
          <w:sz w:val="20"/>
          <w:szCs w:val="20"/>
        </w:rPr>
        <w:t>ε</w:t>
      </w:r>
      <w:r w:rsidR="007A5CB8" w:rsidRPr="00563314">
        <w:rPr>
          <w:rFonts w:ascii="Tahoma" w:hAnsi="Tahoma" w:cs="Tahoma"/>
          <w:bCs/>
          <w:sz w:val="20"/>
          <w:szCs w:val="20"/>
        </w:rPr>
        <w:t>ξειδίκευση</w:t>
      </w:r>
      <w:r w:rsidR="007A5CB8">
        <w:rPr>
          <w:rFonts w:ascii="Tahoma" w:hAnsi="Tahoma" w:cs="Tahoma"/>
          <w:bCs/>
          <w:sz w:val="20"/>
          <w:szCs w:val="20"/>
        </w:rPr>
        <w:t>ς</w:t>
      </w:r>
      <w:r w:rsidR="007A5CB8" w:rsidRPr="00563314">
        <w:rPr>
          <w:rFonts w:ascii="Tahoma" w:hAnsi="Tahoma" w:cs="Tahoma"/>
          <w:bCs/>
          <w:sz w:val="20"/>
          <w:szCs w:val="20"/>
        </w:rPr>
        <w:t xml:space="preserve"> πίστωσης για την </w:t>
      </w:r>
      <w:r w:rsidR="007A5CB8" w:rsidRPr="00563314">
        <w:rPr>
          <w:rFonts w:ascii="Tahoma" w:hAnsi="Tahoma" w:cs="Tahoma"/>
          <w:sz w:val="20"/>
          <w:szCs w:val="20"/>
        </w:rPr>
        <w:t>απευθείας ανάθεση δαπανών που θα απαιτηθούν για τη διοργάνωση «</w:t>
      </w:r>
      <w:r w:rsidR="007A5CB8" w:rsidRPr="00563314">
        <w:rPr>
          <w:rFonts w:ascii="Tahoma" w:hAnsi="Tahoma" w:cs="Tahoma"/>
          <w:sz w:val="20"/>
          <w:szCs w:val="20"/>
          <w:lang w:val="en-US"/>
        </w:rPr>
        <w:t>candle</w:t>
      </w:r>
      <w:r w:rsidR="007A5CB8" w:rsidRPr="00563314">
        <w:rPr>
          <w:rFonts w:ascii="Tahoma" w:hAnsi="Tahoma" w:cs="Tahoma"/>
          <w:sz w:val="20"/>
          <w:szCs w:val="20"/>
        </w:rPr>
        <w:t xml:space="preserve"> </w:t>
      </w:r>
      <w:r w:rsidR="007A5CB8" w:rsidRPr="00563314">
        <w:rPr>
          <w:rFonts w:ascii="Tahoma" w:hAnsi="Tahoma" w:cs="Tahoma"/>
          <w:sz w:val="20"/>
          <w:szCs w:val="20"/>
          <w:lang w:val="en-US"/>
        </w:rPr>
        <w:t>light</w:t>
      </w:r>
      <w:r w:rsidR="007A5CB8" w:rsidRPr="00563314">
        <w:rPr>
          <w:rFonts w:ascii="Tahoma" w:hAnsi="Tahoma" w:cs="Tahoma"/>
          <w:sz w:val="20"/>
          <w:szCs w:val="20"/>
        </w:rPr>
        <w:t xml:space="preserve"> (νύχτες των κεριών) για τους δημότες και κατοίκους</w:t>
      </w:r>
      <w:r w:rsidR="007A5CB8" w:rsidRPr="00563314">
        <w:rPr>
          <w:rFonts w:ascii="Tahoma" w:hAnsi="Tahoma" w:cs="Tahoma"/>
          <w:b/>
          <w:sz w:val="20"/>
          <w:szCs w:val="20"/>
        </w:rPr>
        <w:t xml:space="preserve"> </w:t>
      </w:r>
      <w:r w:rsidR="007A5CB8" w:rsidRPr="00563314">
        <w:rPr>
          <w:rFonts w:ascii="Tahoma" w:hAnsi="Tahoma" w:cs="Tahoma"/>
          <w:sz w:val="20"/>
          <w:szCs w:val="20"/>
        </w:rPr>
        <w:t>του Δήμου Φιλοθέης-Ψυχικού</w:t>
      </w:r>
    </w:p>
    <w:p w:rsidR="00CA0743" w:rsidRPr="00344BB3" w:rsidRDefault="00CA0743" w:rsidP="00CA0743">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344BB3">
        <w:rPr>
          <w:rFonts w:ascii="Tahoma" w:hAnsi="Tahoma" w:cs="Tahoma"/>
          <w:color w:val="000000"/>
          <w:sz w:val="20"/>
          <w:szCs w:val="20"/>
        </w:rPr>
        <w:t>Έγκριση επιστροφής χρημάτων στον κο Δεμέναγα Δημήτριο συνολικού ποσού πεντακοσίων δεκατριών ευρώ και δεκαεννέα λεπτών (513,19 €), εκ των οποίων τριακόσια εξήντα ευρώ (360,00 €) αφορούν το αρχικό πρόστιμο και εκατόν πενήντα τρία ευρώ και δεκαεννέα λεπτά (153,19 €) τις προσαυξήσεις</w:t>
      </w:r>
      <w:r w:rsidR="00344BB3">
        <w:rPr>
          <w:rFonts w:ascii="Tahoma" w:hAnsi="Tahoma" w:cs="Tahoma"/>
          <w:color w:val="000000"/>
          <w:sz w:val="20"/>
          <w:szCs w:val="20"/>
        </w:rPr>
        <w:t>.</w:t>
      </w:r>
    </w:p>
    <w:p w:rsidR="0024531E" w:rsidRPr="0024531E" w:rsidRDefault="0024531E" w:rsidP="001F11D8">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24531E">
        <w:rPr>
          <w:rFonts w:ascii="Tahoma" w:hAnsi="Tahoma" w:cs="Tahoma"/>
          <w:color w:val="000000"/>
          <w:sz w:val="20"/>
          <w:szCs w:val="20"/>
        </w:rPr>
        <w:t>Αποδοχή  π</w:t>
      </w:r>
      <w:r w:rsidR="0072582D">
        <w:rPr>
          <w:rFonts w:ascii="Tahoma" w:hAnsi="Tahoma" w:cs="Tahoma"/>
          <w:color w:val="000000"/>
          <w:sz w:val="20"/>
          <w:szCs w:val="20"/>
        </w:rPr>
        <w:t xml:space="preserve">οσού 55.480,00 € (Β’ Κατανομή) </w:t>
      </w:r>
      <w:r w:rsidRPr="0024531E">
        <w:rPr>
          <w:rFonts w:ascii="Tahoma" w:hAnsi="Tahoma" w:cs="Tahoma"/>
          <w:color w:val="000000"/>
          <w:sz w:val="20"/>
          <w:szCs w:val="20"/>
        </w:rPr>
        <w:t>από τους ΚΑΠ για την κάλυψη λειτουργικών αναγκών των σχολείων πρωτοβάθμιας και δευτεροβάθμιας εκπαίδευσης έτους 2026</w:t>
      </w:r>
    </w:p>
    <w:p w:rsidR="00867953" w:rsidRDefault="00562CF8" w:rsidP="00562CF8">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562CF8">
        <w:rPr>
          <w:rFonts w:ascii="Tahoma" w:hAnsi="Tahoma" w:cs="Tahoma"/>
          <w:color w:val="000000"/>
          <w:sz w:val="20"/>
          <w:szCs w:val="20"/>
        </w:rPr>
        <w:t>Εξειδίκευση πίστωσης για τη δαπάνη με τίτλο «Προμήθεια και Εγκατάσταση προστατευτικού καλύμματος στρώματος επί κοντώ» για τις τρέχουσες ανάγκες λειτουργίας και υποστήριξης του Στίβου στο Δημοτικό Γυμναστήριο Φιλοθέης “ΣΤ. ΚΥΡΙΑΚΙΔΗΣ” του Δήμου Φιλοθέης-Ψυχικού.</w:t>
      </w:r>
    </w:p>
    <w:p w:rsidR="00562CF8" w:rsidRDefault="00562CF8" w:rsidP="00562CF8">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562CF8">
        <w:rPr>
          <w:rFonts w:ascii="Tahoma" w:hAnsi="Tahoma" w:cs="Tahoma"/>
          <w:color w:val="000000"/>
          <w:sz w:val="20"/>
          <w:szCs w:val="20"/>
        </w:rPr>
        <w:lastRenderedPageBreak/>
        <w:t>Εξειδίκευση πίστωσης για τη δαπάνη με τίτλο</w:t>
      </w:r>
      <w:r>
        <w:rPr>
          <w:rFonts w:ascii="Tahoma" w:hAnsi="Tahoma" w:cs="Tahoma"/>
          <w:color w:val="000000"/>
          <w:sz w:val="20"/>
          <w:szCs w:val="20"/>
        </w:rPr>
        <w:t xml:space="preserve"> </w:t>
      </w:r>
      <w:r w:rsidRPr="00562CF8">
        <w:rPr>
          <w:rFonts w:ascii="Tahoma" w:hAnsi="Tahoma" w:cs="Tahoma"/>
          <w:color w:val="000000"/>
          <w:sz w:val="20"/>
          <w:szCs w:val="20"/>
        </w:rPr>
        <w:t>«Προμήθεια και Εγκατάσταση Συστήματος Ανάρτησης έργων τέχνης στο Καρύδειο Εκθεσιακό Κέντρο» για τις τρέχουσες ανάγκες λειτουργίας και υποστήριξης των εκθέσεων έργων τέχνης που διοργανώνονται στο Καρύδειο Εκθεσιακό Κέντρο του Δήμου Φιλοθέης Ψυχικού.</w:t>
      </w:r>
    </w:p>
    <w:p w:rsidR="00562CF8" w:rsidRDefault="00562CF8" w:rsidP="00562CF8">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562CF8">
        <w:rPr>
          <w:rFonts w:ascii="Tahoma" w:hAnsi="Tahoma" w:cs="Tahoma"/>
          <w:color w:val="000000"/>
          <w:sz w:val="20"/>
          <w:szCs w:val="20"/>
        </w:rPr>
        <w:t>Λήψη απόφασης για παραχώρηση χρήσης της αίθουσας πολλαπλών χρήσεων, των κοινόχρηστων χώρων του ισογείου και του αύλειου χώρου του 3ου &amp; 4ου Δημοτικού Νέου Ψυχικού, στον Σύλλογο Γονέων και Κηδεμόνων, το Σάββατο 30 Μαΐου 2026, από τις 17:00 έως τις 23:00, για την πραγματοποίηση γιορτής δραστηριοτήτων του σχολικού έτους 2025-2026.</w:t>
      </w:r>
    </w:p>
    <w:p w:rsidR="00620DAC" w:rsidRDefault="00562CF8" w:rsidP="00620DAC">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562CF8">
        <w:rPr>
          <w:rFonts w:ascii="Tahoma" w:hAnsi="Tahoma" w:cs="Tahoma"/>
          <w:color w:val="000000"/>
          <w:sz w:val="20"/>
          <w:szCs w:val="20"/>
        </w:rPr>
        <w:t>Λήψη απόφασης για παραχώρηση χρήσης της αίθουσας πολλαπλών χρήσεων του Γυμνασίου-Λυκείου Παλαιού Ψυχικού στην Ένωση Γονέων Φιλοθέης-Ψυχικού, την Τετάρτη 7 Οκτωβρίου 2026, από τις 18:00 έως τις 22:00, για τη διεξαγωγή Ημερί</w:t>
      </w:r>
      <w:r>
        <w:rPr>
          <w:rFonts w:ascii="Tahoma" w:hAnsi="Tahoma" w:cs="Tahoma"/>
          <w:color w:val="000000"/>
          <w:sz w:val="20"/>
          <w:szCs w:val="20"/>
        </w:rPr>
        <w:t>δας με θέμα «Έφηβοι και οθόνες».</w:t>
      </w:r>
    </w:p>
    <w:p w:rsidR="00473A28" w:rsidRDefault="00562CF8" w:rsidP="00620DAC">
      <w:pPr>
        <w:pStyle w:val="a7"/>
        <w:numPr>
          <w:ilvl w:val="0"/>
          <w:numId w:val="47"/>
        </w:numPr>
        <w:autoSpaceDE w:val="0"/>
        <w:autoSpaceDN w:val="0"/>
        <w:adjustRightInd w:val="0"/>
        <w:spacing w:line="360" w:lineRule="auto"/>
        <w:ind w:right="-1"/>
        <w:jc w:val="both"/>
        <w:rPr>
          <w:rFonts w:ascii="Tahoma" w:hAnsi="Tahoma" w:cs="Tahoma"/>
          <w:color w:val="000000"/>
          <w:sz w:val="20"/>
          <w:szCs w:val="20"/>
        </w:rPr>
      </w:pPr>
      <w:r w:rsidRPr="00620DAC">
        <w:rPr>
          <w:rFonts w:ascii="Tahoma" w:hAnsi="Tahoma" w:cs="Tahoma"/>
          <w:color w:val="000000"/>
          <w:sz w:val="20"/>
          <w:szCs w:val="20"/>
        </w:rPr>
        <w:t>Λήψη απόφασης για την μετακίνηση κάδου ανακύκλωσης από το χώρο του πεζοδρομίου επί της οδού 25ης Μαρτίου 19, στη Δημοτική Ενότητα Νέου Ψυχικού έμπροσθεν του Μορφωτικού Εξωραϊστικού Ομίλου Νέου Ψυχικού (Μ.Ε.Ο.).</w:t>
      </w:r>
    </w:p>
    <w:p w:rsidR="0055326B" w:rsidRPr="0055326B" w:rsidRDefault="0055326B" w:rsidP="0055326B">
      <w:pPr>
        <w:pStyle w:val="a7"/>
        <w:numPr>
          <w:ilvl w:val="0"/>
          <w:numId w:val="47"/>
        </w:numPr>
        <w:spacing w:line="360" w:lineRule="auto"/>
        <w:jc w:val="both"/>
        <w:rPr>
          <w:rFonts w:ascii="Tahoma" w:hAnsi="Tahoma" w:cs="Tahoma"/>
          <w:sz w:val="20"/>
          <w:szCs w:val="20"/>
        </w:rPr>
      </w:pPr>
      <w:r w:rsidRPr="0055326B">
        <w:rPr>
          <w:rFonts w:ascii="Tahoma" w:hAnsi="Tahoma" w:cs="Tahoma"/>
          <w:sz w:val="20"/>
          <w:szCs w:val="20"/>
        </w:rPr>
        <w:t xml:space="preserve">Λήψη απόφασης για παραχώρηση </w:t>
      </w:r>
      <w:r w:rsidRPr="0055326B">
        <w:rPr>
          <w:rFonts w:ascii="Tahoma" w:hAnsi="Tahoma" w:cs="Tahoma"/>
          <w:color w:val="000000"/>
          <w:sz w:val="20"/>
          <w:szCs w:val="20"/>
        </w:rPr>
        <w:t xml:space="preserve"> </w:t>
      </w:r>
      <w:r w:rsidRPr="0055326B">
        <w:rPr>
          <w:rFonts w:ascii="Tahoma" w:eastAsia="Times New Roman" w:hAnsi="Tahoma" w:cs="Tahoma"/>
          <w:sz w:val="20"/>
          <w:szCs w:val="20"/>
          <w:lang w:eastAsia="el-GR"/>
        </w:rPr>
        <w:t>του Πολιτιστικού Κέντρου Μπενετάτου στον Μουσικό Πολιτιστικό Σύλλογο Ψυχικού ¨ΕΥΤΕΡΠΗ¨</w:t>
      </w:r>
    </w:p>
    <w:p w:rsidR="00415CAD" w:rsidRPr="00415CAD" w:rsidRDefault="00415CAD" w:rsidP="00415CAD">
      <w:pPr>
        <w:pStyle w:val="a7"/>
        <w:numPr>
          <w:ilvl w:val="0"/>
          <w:numId w:val="47"/>
        </w:numPr>
        <w:tabs>
          <w:tab w:val="left" w:pos="9639"/>
        </w:tabs>
        <w:autoSpaceDE w:val="0"/>
        <w:autoSpaceDN w:val="0"/>
        <w:adjustRightInd w:val="0"/>
        <w:spacing w:after="0" w:line="360" w:lineRule="auto"/>
        <w:jc w:val="both"/>
        <w:rPr>
          <w:rFonts w:ascii="Tahoma" w:eastAsia="Times New Roman" w:hAnsi="Tahoma" w:cs="Tahoma"/>
          <w:bCs/>
          <w:sz w:val="20"/>
          <w:szCs w:val="20"/>
          <w:lang w:eastAsia="el-GR"/>
        </w:rPr>
      </w:pPr>
      <w:r w:rsidRPr="00415CAD">
        <w:rPr>
          <w:rFonts w:ascii="Tahoma" w:hAnsi="Tahoma" w:cs="Tahoma"/>
          <w:sz w:val="20"/>
          <w:szCs w:val="20"/>
        </w:rPr>
        <w:t xml:space="preserve">Λήψη απόφασης </w:t>
      </w:r>
      <w:r w:rsidRPr="00415CAD">
        <w:rPr>
          <w:rFonts w:ascii="Tahoma" w:hAnsi="Tahoma" w:cs="Tahoma"/>
          <w:bCs/>
          <w:sz w:val="20"/>
          <w:szCs w:val="20"/>
        </w:rPr>
        <w:t xml:space="preserve">για </w:t>
      </w:r>
      <w:r w:rsidRPr="00415CAD">
        <w:rPr>
          <w:rFonts w:ascii="Tahoma" w:hAnsi="Tahoma" w:cs="Tahoma"/>
          <w:sz w:val="20"/>
          <w:szCs w:val="20"/>
        </w:rPr>
        <w:t xml:space="preserve"> </w:t>
      </w:r>
      <w:r w:rsidRPr="00415CAD">
        <w:rPr>
          <w:rFonts w:ascii="Tahoma" w:eastAsia="Times New Roman" w:hAnsi="Tahoma" w:cs="Tahoma"/>
          <w:sz w:val="20"/>
          <w:szCs w:val="20"/>
          <w:lang w:eastAsia="el-GR"/>
        </w:rPr>
        <w:t xml:space="preserve">παραχώρηση  του Πολιτιστικού Κέντρου Σπυροπούλειο στον ΚΟΒ </w:t>
      </w:r>
      <w:r w:rsidRPr="00415CAD">
        <w:rPr>
          <w:rFonts w:ascii="Tahoma" w:hAnsi="Tahoma" w:cs="Tahoma"/>
          <w:sz w:val="20"/>
          <w:szCs w:val="20"/>
        </w:rPr>
        <w:t>Φιλοθέης-Ψυχικού</w:t>
      </w:r>
      <w:r w:rsidRPr="00415CAD">
        <w:rPr>
          <w:rFonts w:ascii="Tahoma" w:eastAsia="Times New Roman" w:hAnsi="Tahoma" w:cs="Tahoma"/>
          <w:sz w:val="20"/>
          <w:szCs w:val="20"/>
          <w:lang w:eastAsia="el-GR"/>
        </w:rPr>
        <w:t xml:space="preserve"> /ΚΚΕ</w:t>
      </w:r>
    </w:p>
    <w:p w:rsidR="003551E0" w:rsidRPr="003551E0" w:rsidRDefault="003551E0" w:rsidP="003551E0">
      <w:pPr>
        <w:pStyle w:val="a7"/>
        <w:numPr>
          <w:ilvl w:val="0"/>
          <w:numId w:val="47"/>
        </w:numPr>
        <w:spacing w:line="360" w:lineRule="auto"/>
        <w:jc w:val="both"/>
        <w:rPr>
          <w:rFonts w:ascii="Tahoma" w:hAnsi="Tahoma" w:cs="Tahoma"/>
          <w:sz w:val="20"/>
          <w:szCs w:val="20"/>
        </w:rPr>
      </w:pPr>
      <w:r w:rsidRPr="003551E0">
        <w:rPr>
          <w:rFonts w:ascii="Tahoma" w:hAnsi="Tahoma" w:cs="Tahoma"/>
          <w:bCs/>
          <w:sz w:val="20"/>
          <w:szCs w:val="20"/>
        </w:rPr>
        <w:t>Λήψη απόφασης για παραχώρηση χώρων στο κολυμβητήριο του Αθλητικού Κέντρου Νέου Ψυχικού ¨Θάνος Βεζυργιάννης¨, στον Συλλόγου υποβρυχίου ράγκμπι ¨ΦΥΣΑΛΙΣ</w:t>
      </w:r>
      <w:r w:rsidR="006D0417">
        <w:rPr>
          <w:rFonts w:ascii="Tahoma" w:hAnsi="Tahoma" w:cs="Tahoma"/>
          <w:bCs/>
          <w:sz w:val="20"/>
          <w:szCs w:val="20"/>
        </w:rPr>
        <w:t>¨</w:t>
      </w:r>
    </w:p>
    <w:p w:rsidR="005062EF" w:rsidRDefault="005062EF" w:rsidP="005062EF">
      <w:pPr>
        <w:pStyle w:val="a7"/>
        <w:numPr>
          <w:ilvl w:val="0"/>
          <w:numId w:val="47"/>
        </w:numPr>
        <w:spacing w:after="0" w:line="360" w:lineRule="auto"/>
        <w:jc w:val="both"/>
        <w:rPr>
          <w:rFonts w:ascii="Tahoma" w:hAnsi="Tahoma" w:cs="Tahoma"/>
          <w:bCs/>
          <w:sz w:val="20"/>
          <w:szCs w:val="20"/>
        </w:rPr>
      </w:pPr>
      <w:r w:rsidRPr="005062EF">
        <w:rPr>
          <w:rFonts w:ascii="Tahoma" w:hAnsi="Tahoma" w:cs="Tahoma"/>
          <w:bCs/>
          <w:sz w:val="20"/>
          <w:szCs w:val="20"/>
        </w:rPr>
        <w:t>Λήψη απόφασης για παραχώρηση χρήσης του 1oυ Νηπιαγωγείου Ψυχικού, στον Σύλλογο Γονέων και Κηδεμόνων, την Παρασκευή 22 Μαΐου 2026.</w:t>
      </w:r>
    </w:p>
    <w:p w:rsidR="00C3523D" w:rsidRPr="005076EC" w:rsidRDefault="00485630" w:rsidP="005076EC">
      <w:pPr>
        <w:pStyle w:val="a7"/>
        <w:numPr>
          <w:ilvl w:val="0"/>
          <w:numId w:val="47"/>
        </w:numPr>
        <w:spacing w:line="360" w:lineRule="auto"/>
        <w:jc w:val="both"/>
        <w:rPr>
          <w:rFonts w:ascii="Tahoma" w:eastAsia="Times New Roman" w:hAnsi="Tahoma" w:cs="Tahoma"/>
          <w:sz w:val="20"/>
          <w:szCs w:val="20"/>
          <w:lang w:eastAsia="el-GR"/>
        </w:rPr>
      </w:pPr>
      <w:r w:rsidRPr="005076EC">
        <w:rPr>
          <w:rFonts w:ascii="Tahoma" w:eastAsia="Times New Roman" w:hAnsi="Tahoma" w:cs="Tahoma"/>
          <w:sz w:val="20"/>
          <w:szCs w:val="20"/>
          <w:lang w:eastAsia="el-GR"/>
        </w:rPr>
        <w:t>Λήψη απόφασης για παραχώρηση χώρων στις εγκαταστάσεις του Δημοτικού Γυμναστηρίου Δήμου Φιλοθέης –Ψυχικού ¨Ο Στέλιος Κυριακίδης¨ στον Αθλητικό Όμιλο Φιλοθέης.</w:t>
      </w:r>
    </w:p>
    <w:p w:rsidR="005076EC" w:rsidRPr="005076EC" w:rsidRDefault="005076EC" w:rsidP="005076EC">
      <w:pPr>
        <w:pStyle w:val="a7"/>
        <w:numPr>
          <w:ilvl w:val="0"/>
          <w:numId w:val="47"/>
        </w:numPr>
        <w:spacing w:line="360" w:lineRule="auto"/>
        <w:jc w:val="both"/>
        <w:rPr>
          <w:rFonts w:ascii="Tahoma" w:eastAsia="Times New Roman" w:hAnsi="Tahoma" w:cs="Tahoma"/>
          <w:sz w:val="20"/>
          <w:szCs w:val="20"/>
          <w:lang w:eastAsia="el-GR"/>
        </w:rPr>
      </w:pPr>
      <w:r w:rsidRPr="005076EC">
        <w:rPr>
          <w:rFonts w:ascii="Tahoma" w:eastAsia="Times New Roman" w:hAnsi="Tahoma" w:cs="Tahoma"/>
          <w:sz w:val="20"/>
          <w:szCs w:val="20"/>
          <w:lang w:eastAsia="el-GR"/>
        </w:rPr>
        <w:t xml:space="preserve">Λήψη απόφασης για έγκριση των όρων του σχεδίου Προγραμματικής Σύμβασης, του άρθρου 100 του ν. 3852/2010 μεταξύ του Δήμου Φιλοθέης – Ψυχικού του Ειδικού Διαβαθμιδικού  Συνδέσμου Νομού Αττικής (ΕΔΣΝΑ), για την : «Διάθεση 65 ευέλικτων απορριμματοφόρων» και με αντικείμενο της προγραμματικής σύμβασης τη διάθεση δύο (2) νέων ευέλικτων απορριμματοφόρων, για τη συλλογή και μεταφορά βιοαποβλήτων στο Δήμο Φιλοθέης-Ψυχικού. </w:t>
      </w:r>
    </w:p>
    <w:p w:rsidR="005076EC" w:rsidRDefault="005076EC" w:rsidP="00EF5628">
      <w:pPr>
        <w:pStyle w:val="a7"/>
        <w:numPr>
          <w:ilvl w:val="0"/>
          <w:numId w:val="47"/>
        </w:numPr>
        <w:spacing w:line="360" w:lineRule="auto"/>
        <w:jc w:val="both"/>
        <w:rPr>
          <w:rFonts w:ascii="Tahoma" w:eastAsia="Times New Roman" w:hAnsi="Tahoma" w:cs="Tahoma"/>
          <w:sz w:val="20"/>
          <w:szCs w:val="20"/>
          <w:lang w:eastAsia="el-GR"/>
        </w:rPr>
      </w:pPr>
      <w:r w:rsidRPr="005076EC">
        <w:rPr>
          <w:rFonts w:ascii="Tahoma" w:eastAsia="Times New Roman" w:hAnsi="Tahoma" w:cs="Tahoma"/>
          <w:sz w:val="20"/>
          <w:szCs w:val="20"/>
          <w:lang w:eastAsia="el-GR"/>
        </w:rPr>
        <w:t>Λήψη απόφασης για έγκριση των όρων του σχεδίου Προγραμματικής Σύμβασης, του άρθρου 100 του ν. 3852/2010 μεταξύ του Δήμου Φιλοθέης – Ψυχικού του Ειδικού Διαβαθμιδικού  Συνδέσμου Νομού Αττικής (ΕΔΣΝΑ), για την  : «Διαχείριση των βιοαποβλήτων του Δήμου Φιλοθέης-Ψυχικού» και με αντικείμενο της προγραμματικής σύμβασης τη συνεργασία των συμβαλλομένων για την ανάπτυξη και λειτουργία δικτύου χωριστής συλλογής βιοαποβλήτων.</w:t>
      </w:r>
    </w:p>
    <w:p w:rsidR="00254A5E" w:rsidRDefault="00254A5E" w:rsidP="00EF5628">
      <w:pPr>
        <w:pStyle w:val="a7"/>
        <w:numPr>
          <w:ilvl w:val="0"/>
          <w:numId w:val="47"/>
        </w:numPr>
        <w:spacing w:line="360" w:lineRule="auto"/>
        <w:jc w:val="both"/>
        <w:rPr>
          <w:rFonts w:ascii="Tahoma" w:eastAsia="Times New Roman" w:hAnsi="Tahoma" w:cs="Tahoma"/>
          <w:sz w:val="20"/>
          <w:szCs w:val="20"/>
          <w:lang w:eastAsia="el-GR"/>
        </w:rPr>
      </w:pPr>
      <w:r w:rsidRPr="00254A5E">
        <w:rPr>
          <w:rFonts w:ascii="Tahoma" w:eastAsia="Times New Roman" w:hAnsi="Tahoma" w:cs="Tahoma"/>
          <w:sz w:val="20"/>
          <w:szCs w:val="20"/>
          <w:lang w:eastAsia="el-GR"/>
        </w:rPr>
        <w:t>Γνωμοδότηση για το αίτημα παροχής διευκρινίσεων και συμπλήρωση δικαιολογητικών προς τον οικ. φορέα ΥΙΟΙ Γ. &amp;  Ν. ΦΟΥΡΤΟΥΝΗΣ Α.Ε. για τον ανοικτό διαγωνισμό άνω των ορίων με τίτλο «Προμήθεια καυσίμων και λιπαντικών</w:t>
      </w:r>
      <w:r w:rsidR="00AC4B88">
        <w:rPr>
          <w:rFonts w:ascii="Tahoma" w:eastAsia="Times New Roman" w:hAnsi="Tahoma" w:cs="Tahoma"/>
          <w:sz w:val="20"/>
          <w:szCs w:val="20"/>
          <w:lang w:eastAsia="el-GR"/>
        </w:rPr>
        <w:t>.</w:t>
      </w:r>
    </w:p>
    <w:p w:rsidR="005140C8" w:rsidRDefault="005140C8" w:rsidP="00EF5628">
      <w:pPr>
        <w:pStyle w:val="a7"/>
        <w:numPr>
          <w:ilvl w:val="0"/>
          <w:numId w:val="47"/>
        </w:numPr>
        <w:spacing w:line="360" w:lineRule="auto"/>
        <w:jc w:val="both"/>
        <w:rPr>
          <w:rFonts w:ascii="Tahoma" w:eastAsia="Times New Roman" w:hAnsi="Tahoma" w:cs="Tahoma"/>
          <w:sz w:val="20"/>
          <w:szCs w:val="20"/>
          <w:lang w:eastAsia="el-GR"/>
        </w:rPr>
      </w:pPr>
      <w:r w:rsidRPr="005140C8">
        <w:rPr>
          <w:rFonts w:ascii="Tahoma" w:eastAsia="Times New Roman" w:hAnsi="Tahoma" w:cs="Tahoma"/>
          <w:sz w:val="20"/>
          <w:szCs w:val="20"/>
          <w:lang w:eastAsia="el-GR"/>
        </w:rPr>
        <w:t>Λήψη απόφασης ή μη κοπής δέντρων στο ακίνητο της οδού Γ. Σταύρου 3,  Φιλοθέη</w:t>
      </w:r>
      <w:r w:rsidR="003813CC">
        <w:rPr>
          <w:rFonts w:ascii="Tahoma" w:eastAsia="Times New Roman" w:hAnsi="Tahoma" w:cs="Tahoma"/>
          <w:sz w:val="20"/>
          <w:szCs w:val="20"/>
          <w:lang w:eastAsia="el-GR"/>
        </w:rPr>
        <w:t>.</w:t>
      </w:r>
    </w:p>
    <w:p w:rsidR="003813CC" w:rsidRPr="003813CC" w:rsidRDefault="003813CC" w:rsidP="003813CC">
      <w:pPr>
        <w:pStyle w:val="a7"/>
        <w:numPr>
          <w:ilvl w:val="0"/>
          <w:numId w:val="47"/>
        </w:numPr>
        <w:spacing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t>Προγραμματισμός προσλήψεων έκτακτου προσωπικού με σύμβαση μίσθωσης έργου 2026-2027 με κάλυψη της δαπάνης υπό τη μορφή αντιτίμου (άρθρο 107 του ν. 4483/2017 ΦΕΚ 107/Α/2017, όπως ισχύει) για τη θέση Καλλιτεχνικού Διευθυντή του Δημοτικού Ωδείου Δήμου Φιλοθέης Ψυχικού</w:t>
      </w:r>
    </w:p>
    <w:p w:rsidR="003813CC" w:rsidRPr="003813CC" w:rsidRDefault="003813CC" w:rsidP="003813CC">
      <w:pPr>
        <w:pStyle w:val="a7"/>
        <w:numPr>
          <w:ilvl w:val="0"/>
          <w:numId w:val="47"/>
        </w:numPr>
        <w:spacing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lastRenderedPageBreak/>
        <w:t>Προγραμματισμός προσλήψεων έκτακτου προσωπικού με σχέση εργασίας ιδιωτικού δικαίου ορισμένου χρόνου έτους 2026-2027 με κάλυψη της δαπάνης υπό τη μορφή  αντιτίμου (άρθρο 107 του ν. 4483/2017 ΦΕΚ 107/Α/2017, όπως ισχύει) για το Δημοτικό Ωδείο.</w:t>
      </w:r>
    </w:p>
    <w:p w:rsidR="003813CC" w:rsidRPr="003813CC" w:rsidRDefault="003813CC" w:rsidP="003813CC">
      <w:pPr>
        <w:pStyle w:val="a7"/>
        <w:numPr>
          <w:ilvl w:val="0"/>
          <w:numId w:val="47"/>
        </w:numPr>
        <w:spacing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t>Καθορισμός αριθμού και ειδικοτήτων προσωπικού με σχέση εργασίας ιδιωτικού δικαίου ορισμένου χρόνου με κάλυψη της δαπάνης από τους Κεντρικούς Αυτοτελείς Πόρους.</w:t>
      </w:r>
    </w:p>
    <w:p w:rsidR="003813CC" w:rsidRPr="003813CC" w:rsidRDefault="003813CC" w:rsidP="003813CC">
      <w:pPr>
        <w:pStyle w:val="a7"/>
        <w:numPr>
          <w:ilvl w:val="0"/>
          <w:numId w:val="47"/>
        </w:numPr>
        <w:spacing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t>Προγραμματισμός προσλήψεων έκτακτου προσωπικού με σχέση εργασίας ιδιωτικού δικαίου ορισμένου χρόνου έτους 2026-2027 με κάλυψη της δαπάνης υπό τη μορφή  αντιτίμου (άρθρο 107 του ν. 4483/2017 ΦΕΚ 107/Α/2017, όπως ισχύει) για τους Δημοτικούς Παιδικούς Σταθμούς.</w:t>
      </w:r>
    </w:p>
    <w:p w:rsidR="003813CC" w:rsidRDefault="003813CC" w:rsidP="00083A92">
      <w:pPr>
        <w:pStyle w:val="a7"/>
        <w:numPr>
          <w:ilvl w:val="0"/>
          <w:numId w:val="47"/>
        </w:numPr>
        <w:spacing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t>Έγκριση εξειδίκευσης πίστωσης για την δαπάνη συμμετοχής του Δήμου στην έκθεση «Attica Green Expo» 2026.</w:t>
      </w:r>
    </w:p>
    <w:p w:rsidR="00943614" w:rsidRDefault="00943614" w:rsidP="00083A92">
      <w:pPr>
        <w:pStyle w:val="a7"/>
        <w:numPr>
          <w:ilvl w:val="0"/>
          <w:numId w:val="47"/>
        </w:numPr>
        <w:spacing w:line="360" w:lineRule="auto"/>
        <w:jc w:val="both"/>
        <w:rPr>
          <w:rFonts w:ascii="Tahoma" w:eastAsia="Times New Roman" w:hAnsi="Tahoma" w:cs="Tahoma"/>
          <w:sz w:val="20"/>
          <w:szCs w:val="20"/>
          <w:lang w:eastAsia="el-GR"/>
        </w:rPr>
      </w:pPr>
      <w:r w:rsidRPr="00943614">
        <w:rPr>
          <w:rFonts w:ascii="Tahoma" w:eastAsia="Times New Roman" w:hAnsi="Tahoma" w:cs="Tahoma"/>
          <w:sz w:val="20"/>
          <w:szCs w:val="20"/>
          <w:lang w:eastAsia="el-GR"/>
        </w:rPr>
        <w:t>Λήψη απόφασης για παραχώρηση χώρων στις εγκαταστάσεις του Δημοτικού Γυμναστηρίου Δήμου Φιλοθέης –Ψυχικού ¨Ο Στέλιος Κυριακίδης¨ στον Αθλητικό Όμιλο Φιλοθέης</w:t>
      </w:r>
      <w:r w:rsidR="0090375E">
        <w:rPr>
          <w:rFonts w:ascii="Tahoma" w:eastAsia="Times New Roman" w:hAnsi="Tahoma" w:cs="Tahoma"/>
          <w:sz w:val="20"/>
          <w:szCs w:val="20"/>
          <w:lang w:eastAsia="el-GR"/>
        </w:rPr>
        <w:t>.</w:t>
      </w:r>
    </w:p>
    <w:p w:rsidR="0090375E" w:rsidRDefault="004A5D9D" w:rsidP="00083A92">
      <w:pPr>
        <w:pStyle w:val="a7"/>
        <w:numPr>
          <w:ilvl w:val="0"/>
          <w:numId w:val="47"/>
        </w:numPr>
        <w:spacing w:line="360" w:lineRule="auto"/>
        <w:jc w:val="both"/>
        <w:rPr>
          <w:rFonts w:ascii="Tahoma" w:eastAsia="Times New Roman" w:hAnsi="Tahoma" w:cs="Tahoma"/>
          <w:sz w:val="20"/>
          <w:szCs w:val="20"/>
          <w:lang w:eastAsia="el-GR"/>
        </w:rPr>
      </w:pPr>
      <w:r w:rsidRPr="0090375E">
        <w:rPr>
          <w:rFonts w:ascii="Tahoma" w:eastAsia="Times New Roman" w:hAnsi="Tahoma" w:cs="Tahoma"/>
          <w:sz w:val="20"/>
          <w:szCs w:val="20"/>
          <w:lang w:eastAsia="el-GR"/>
        </w:rPr>
        <w:t>Έγκριση</w:t>
      </w:r>
      <w:r w:rsidR="0090375E" w:rsidRPr="0090375E">
        <w:rPr>
          <w:rFonts w:ascii="Tahoma" w:eastAsia="Times New Roman" w:hAnsi="Tahoma" w:cs="Tahoma"/>
          <w:sz w:val="20"/>
          <w:szCs w:val="20"/>
          <w:lang w:eastAsia="el-GR"/>
        </w:rPr>
        <w:t xml:space="preserve"> εξειδίκευσης πίστωσης για την απευθείας ανάθεση δαπανών που θα απαιτηθούν για τη δημοσίευση, δημιουργικού – γραφιστικού και εκτύπωσης αφισών στα πλαίσια της δημοσιοποίησης του προγράμματος των καλοκαιρινών πολιτιστικών εκδηλώσεων του Δήμου</w:t>
      </w:r>
      <w:r w:rsidR="002A5D16">
        <w:rPr>
          <w:rFonts w:ascii="Tahoma" w:eastAsia="Times New Roman" w:hAnsi="Tahoma" w:cs="Tahoma"/>
          <w:sz w:val="20"/>
          <w:szCs w:val="20"/>
          <w:lang w:eastAsia="el-GR"/>
        </w:rPr>
        <w:t>.</w:t>
      </w:r>
    </w:p>
    <w:p w:rsidR="002A5D16" w:rsidRDefault="004A5D9D" w:rsidP="00083A92">
      <w:pPr>
        <w:pStyle w:val="a7"/>
        <w:numPr>
          <w:ilvl w:val="0"/>
          <w:numId w:val="47"/>
        </w:numPr>
        <w:spacing w:line="360" w:lineRule="auto"/>
        <w:jc w:val="both"/>
        <w:rPr>
          <w:rFonts w:ascii="Tahoma" w:eastAsia="Times New Roman" w:hAnsi="Tahoma" w:cs="Tahoma"/>
          <w:sz w:val="20"/>
          <w:szCs w:val="20"/>
          <w:lang w:eastAsia="el-GR"/>
        </w:rPr>
      </w:pPr>
      <w:r w:rsidRPr="002A5D16">
        <w:rPr>
          <w:rFonts w:ascii="Tahoma" w:eastAsia="Times New Roman" w:hAnsi="Tahoma" w:cs="Tahoma"/>
          <w:sz w:val="20"/>
          <w:szCs w:val="20"/>
          <w:lang w:eastAsia="el-GR"/>
        </w:rPr>
        <w:t>Έγκριση</w:t>
      </w:r>
      <w:r w:rsidR="002A5D16" w:rsidRPr="002A5D16">
        <w:rPr>
          <w:rFonts w:ascii="Tahoma" w:eastAsia="Times New Roman" w:hAnsi="Tahoma" w:cs="Tahoma"/>
          <w:sz w:val="20"/>
          <w:szCs w:val="20"/>
          <w:lang w:eastAsia="el-GR"/>
        </w:rPr>
        <w:t xml:space="preserve"> παράτασης ημερομηνίας κατάθεσης προσφορών κατά τη διαδικασία ανάθεσης διαπραγμάτευση χωρίς προηγούμενη δημοσίευση της σύμβασης μελετών ανάπλασης πλατείας Ελευθερίας και πλατείας Ηρώων 1821 κατ’ εφαρμογήν του αρχιτεκτονικού διαγωνισμού «Ανάδειξη Ταυτότητας Νέου Ψυχικού»</w:t>
      </w:r>
    </w:p>
    <w:p w:rsidR="00FB6F54" w:rsidRPr="00083A92" w:rsidRDefault="005A0CF5" w:rsidP="00083A92">
      <w:pPr>
        <w:pStyle w:val="a7"/>
        <w:numPr>
          <w:ilvl w:val="0"/>
          <w:numId w:val="47"/>
        </w:numPr>
        <w:spacing w:line="360" w:lineRule="auto"/>
        <w:jc w:val="both"/>
        <w:rPr>
          <w:rFonts w:ascii="Tahoma" w:eastAsia="Times New Roman" w:hAnsi="Tahoma" w:cs="Tahoma"/>
          <w:sz w:val="20"/>
          <w:szCs w:val="20"/>
          <w:lang w:eastAsia="el-GR"/>
        </w:rPr>
      </w:pPr>
      <w:r w:rsidRPr="005A0CF5">
        <w:rPr>
          <w:rFonts w:ascii="Tahoma" w:eastAsia="Times New Roman" w:hAnsi="Tahoma" w:cs="Tahoma"/>
          <w:sz w:val="20"/>
          <w:szCs w:val="20"/>
          <w:lang w:eastAsia="el-GR"/>
        </w:rPr>
        <w:t>Λήψη απόφασης για την έγκριση του πρακτικού της επιτροπής δημοπρασιών και την κατακύρωση της φανερής, προφορικής και π</w:t>
      </w:r>
      <w:bookmarkStart w:id="0" w:name="_GoBack"/>
      <w:bookmarkEnd w:id="0"/>
      <w:r w:rsidRPr="005A0CF5">
        <w:rPr>
          <w:rFonts w:ascii="Tahoma" w:eastAsia="Times New Roman" w:hAnsi="Tahoma" w:cs="Tahoma"/>
          <w:sz w:val="20"/>
          <w:szCs w:val="20"/>
          <w:lang w:eastAsia="el-GR"/>
        </w:rPr>
        <w:t>λειοδοτικής δημοπρασίας για την εκμίσθωση του θερινού δημοτικού κινηματογράφου «ΦΙΛΟΘΕΗ» της Κοινότητας Φιλοθέης</w:t>
      </w:r>
    </w:p>
    <w:p w:rsidR="00C3523D" w:rsidRDefault="00C3523D" w:rsidP="00473A28">
      <w:pPr>
        <w:pStyle w:val="a7"/>
        <w:autoSpaceDE w:val="0"/>
        <w:autoSpaceDN w:val="0"/>
        <w:adjustRightInd w:val="0"/>
        <w:spacing w:line="360" w:lineRule="auto"/>
        <w:ind w:right="-1"/>
        <w:jc w:val="center"/>
        <w:rPr>
          <w:rFonts w:ascii="Tahoma" w:eastAsiaTheme="minorHAnsi" w:hAnsi="Tahoma" w:cs="Tahoma"/>
          <w:b/>
          <w:sz w:val="20"/>
          <w:szCs w:val="20"/>
        </w:rPr>
      </w:pPr>
    </w:p>
    <w:p w:rsidR="003E07BC" w:rsidRPr="00737F7B" w:rsidRDefault="0065064F" w:rsidP="00254A5E">
      <w:pPr>
        <w:pStyle w:val="a7"/>
        <w:autoSpaceDE w:val="0"/>
        <w:autoSpaceDN w:val="0"/>
        <w:adjustRightInd w:val="0"/>
        <w:spacing w:line="360" w:lineRule="auto"/>
        <w:ind w:right="-1"/>
        <w:jc w:val="center"/>
        <w:rPr>
          <w:rFonts w:ascii="Tahoma" w:hAnsi="Tahoma" w:cs="Tahoma"/>
          <w:b/>
          <w:sz w:val="20"/>
          <w:szCs w:val="20"/>
        </w:rPr>
      </w:pPr>
      <w:r w:rsidRPr="00737F7B">
        <w:rPr>
          <w:rFonts w:ascii="Tahoma" w:eastAsiaTheme="minorHAnsi" w:hAnsi="Tahoma" w:cs="Tahoma"/>
          <w:b/>
          <w:sz w:val="20"/>
          <w:szCs w:val="20"/>
        </w:rPr>
        <w:t>Ο ΠΡOΕΔΡΟΣ</w:t>
      </w:r>
    </w:p>
    <w:p w:rsidR="00CA0743" w:rsidRPr="00254A5E" w:rsidRDefault="009158B8" w:rsidP="00254A5E">
      <w:pPr>
        <w:ind w:right="-709"/>
        <w:jc w:val="center"/>
        <w:rPr>
          <w:rFonts w:ascii="Tahoma" w:hAnsi="Tahoma" w:cs="Tahoma"/>
          <w:b/>
          <w:sz w:val="20"/>
          <w:szCs w:val="20"/>
        </w:rPr>
      </w:pPr>
      <w:r w:rsidRPr="00737F7B">
        <w:rPr>
          <w:rFonts w:ascii="Tahoma" w:hAnsi="Tahoma" w:cs="Tahoma"/>
          <w:b/>
          <w:sz w:val="20"/>
          <w:szCs w:val="20"/>
        </w:rPr>
        <w:t>ΜΠΟΝΑΤΣΟΣ ΧΑΡΑΛΑΜΠΟΣ</w:t>
      </w:r>
    </w:p>
    <w:sectPr w:rsidR="00CA0743" w:rsidRPr="00254A5E" w:rsidSect="004A295A">
      <w:pgSz w:w="11906" w:h="16838"/>
      <w:pgMar w:top="1135" w:right="1416"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6F8"/>
    <w:multiLevelType w:val="hybridMultilevel"/>
    <w:tmpl w:val="13282B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8DA4067"/>
    <w:multiLevelType w:val="hybridMultilevel"/>
    <w:tmpl w:val="3A286CA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C2A6603"/>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672306"/>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0" w15:restartNumberingAfterBreak="0">
    <w:nsid w:val="1EB95AF7"/>
    <w:multiLevelType w:val="hybridMultilevel"/>
    <w:tmpl w:val="FFD6568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BB56E74"/>
    <w:multiLevelType w:val="hybridMultilevel"/>
    <w:tmpl w:val="3A286CA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5"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6"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8"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A243B11"/>
    <w:multiLevelType w:val="hybridMultilevel"/>
    <w:tmpl w:val="7E0E5FB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1"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2"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23" w15:restartNumberingAfterBreak="0">
    <w:nsid w:val="44257B50"/>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9"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81264DE"/>
    <w:multiLevelType w:val="hybridMultilevel"/>
    <w:tmpl w:val="91F4A814"/>
    <w:lvl w:ilvl="0" w:tplc="29DAF682">
      <w:start w:val="1"/>
      <w:numFmt w:val="decimal"/>
      <w:lvlText w:val="%1."/>
      <w:lvlJc w:val="left"/>
      <w:pPr>
        <w:ind w:left="1074" w:hanging="360"/>
      </w:pPr>
      <w:rPr>
        <w:rFonts w:hint="default"/>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31"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32"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B973D9D"/>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6"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8"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9"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76724B60"/>
    <w:multiLevelType w:val="hybridMultilevel"/>
    <w:tmpl w:val="81C28284"/>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41"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7C1E4EB3"/>
    <w:multiLevelType w:val="hybridMultilevel"/>
    <w:tmpl w:val="6544511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43"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4"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9"/>
  </w:num>
  <w:num w:numId="2">
    <w:abstractNumId w:val="41"/>
  </w:num>
  <w:num w:numId="3">
    <w:abstractNumId w:val="11"/>
  </w:num>
  <w:num w:numId="4">
    <w:abstractNumId w:val="22"/>
  </w:num>
  <w:num w:numId="5">
    <w:abstractNumId w:val="31"/>
  </w:num>
  <w:num w:numId="6">
    <w:abstractNumId w:val="27"/>
  </w:num>
  <w:num w:numId="7">
    <w:abstractNumId w:val="43"/>
  </w:num>
  <w:num w:numId="8">
    <w:abstractNumId w:val="32"/>
  </w:num>
  <w:num w:numId="9">
    <w:abstractNumId w:val="16"/>
  </w:num>
  <w:num w:numId="1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26"/>
  </w:num>
  <w:num w:numId="15">
    <w:abstractNumId w:val="7"/>
  </w:num>
  <w:num w:numId="16">
    <w:abstractNumId w:val="29"/>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13"/>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25"/>
  </w:num>
  <w:num w:numId="26">
    <w:abstractNumId w:val="21"/>
  </w:num>
  <w:num w:numId="27">
    <w:abstractNumId w:val="8"/>
  </w:num>
  <w:num w:numId="28">
    <w:abstractNumId w:val="1"/>
  </w:num>
  <w:num w:numId="29">
    <w:abstractNumId w:val="36"/>
  </w:num>
  <w:num w:numId="30">
    <w:abstractNumId w:val="44"/>
  </w:num>
  <w:num w:numId="31">
    <w:abstractNumId w:val="38"/>
  </w:num>
  <w:num w:numId="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num>
  <w:num w:numId="3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23"/>
  </w:num>
  <w:num w:numId="39">
    <w:abstractNumId w:val="34"/>
  </w:num>
  <w:num w:numId="40">
    <w:abstractNumId w:val="15"/>
  </w:num>
  <w:num w:numId="41">
    <w:abstractNumId w:val="4"/>
  </w:num>
  <w:num w:numId="42">
    <w:abstractNumId w:val="30"/>
  </w:num>
  <w:num w:numId="4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num>
  <w:num w:numId="45">
    <w:abstractNumId w:val="12"/>
  </w:num>
  <w:num w:numId="46">
    <w:abstractNumId w:val="2"/>
  </w:num>
  <w:num w:numId="47">
    <w:abstractNumId w:val="10"/>
  </w:num>
  <w:num w:numId="48">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880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8F0"/>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1F7"/>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3E9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65"/>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CD9"/>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2E"/>
    <w:rsid w:val="000379A2"/>
    <w:rsid w:val="00037CE4"/>
    <w:rsid w:val="00037E78"/>
    <w:rsid w:val="000401DE"/>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CE0"/>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6D"/>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10"/>
    <w:rsid w:val="000536D5"/>
    <w:rsid w:val="0005385B"/>
    <w:rsid w:val="00053E8E"/>
    <w:rsid w:val="00054351"/>
    <w:rsid w:val="00054493"/>
    <w:rsid w:val="00054726"/>
    <w:rsid w:val="000547C3"/>
    <w:rsid w:val="00054BE4"/>
    <w:rsid w:val="0005518C"/>
    <w:rsid w:val="000554B4"/>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0E19"/>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3A92"/>
    <w:rsid w:val="00084132"/>
    <w:rsid w:val="000842EC"/>
    <w:rsid w:val="00084367"/>
    <w:rsid w:val="0008474D"/>
    <w:rsid w:val="00084B3F"/>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246"/>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5D5"/>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C01"/>
    <w:rsid w:val="000E0E13"/>
    <w:rsid w:val="000E1558"/>
    <w:rsid w:val="000E1965"/>
    <w:rsid w:val="000E1C7B"/>
    <w:rsid w:val="000E1CC4"/>
    <w:rsid w:val="000E1D8F"/>
    <w:rsid w:val="000E20F3"/>
    <w:rsid w:val="000E2254"/>
    <w:rsid w:val="000E2316"/>
    <w:rsid w:val="000E2666"/>
    <w:rsid w:val="000E2710"/>
    <w:rsid w:val="000E2983"/>
    <w:rsid w:val="000E2D18"/>
    <w:rsid w:val="000E348E"/>
    <w:rsid w:val="000E399D"/>
    <w:rsid w:val="000E3A6C"/>
    <w:rsid w:val="000E3B2A"/>
    <w:rsid w:val="000E3C84"/>
    <w:rsid w:val="000E44CF"/>
    <w:rsid w:val="000E4606"/>
    <w:rsid w:val="000E47AB"/>
    <w:rsid w:val="000E4952"/>
    <w:rsid w:val="000E4F78"/>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6BCD"/>
    <w:rsid w:val="000F7674"/>
    <w:rsid w:val="000F78A0"/>
    <w:rsid w:val="000F791F"/>
    <w:rsid w:val="000F7993"/>
    <w:rsid w:val="000F7A4A"/>
    <w:rsid w:val="000F7BF0"/>
    <w:rsid w:val="001000BF"/>
    <w:rsid w:val="00100587"/>
    <w:rsid w:val="00100639"/>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1E9"/>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5B"/>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CB6"/>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19"/>
    <w:rsid w:val="001372D8"/>
    <w:rsid w:val="001375E2"/>
    <w:rsid w:val="00140089"/>
    <w:rsid w:val="001405A8"/>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B0A"/>
    <w:rsid w:val="00143B31"/>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8F4"/>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77E52"/>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632"/>
    <w:rsid w:val="001A39B1"/>
    <w:rsid w:val="001A4190"/>
    <w:rsid w:val="001A461C"/>
    <w:rsid w:val="001A4645"/>
    <w:rsid w:val="001A46C3"/>
    <w:rsid w:val="001A4785"/>
    <w:rsid w:val="001A4AFC"/>
    <w:rsid w:val="001A4D11"/>
    <w:rsid w:val="001A4E5A"/>
    <w:rsid w:val="001A565F"/>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388"/>
    <w:rsid w:val="001B34EA"/>
    <w:rsid w:val="001B37B5"/>
    <w:rsid w:val="001B39CF"/>
    <w:rsid w:val="001B3AC6"/>
    <w:rsid w:val="001B3DEE"/>
    <w:rsid w:val="001B4590"/>
    <w:rsid w:val="001B46DA"/>
    <w:rsid w:val="001B61D9"/>
    <w:rsid w:val="001B6240"/>
    <w:rsid w:val="001B62F3"/>
    <w:rsid w:val="001B6424"/>
    <w:rsid w:val="001B642B"/>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6D5"/>
    <w:rsid w:val="001C2743"/>
    <w:rsid w:val="001C279D"/>
    <w:rsid w:val="001C2885"/>
    <w:rsid w:val="001C29BE"/>
    <w:rsid w:val="001C2BD4"/>
    <w:rsid w:val="001C36DF"/>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4C8"/>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6A"/>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DA3"/>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1D8"/>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92E"/>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B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037"/>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86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893"/>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6E1E"/>
    <w:rsid w:val="002370F4"/>
    <w:rsid w:val="0023774C"/>
    <w:rsid w:val="00237DF1"/>
    <w:rsid w:val="00237E79"/>
    <w:rsid w:val="00240042"/>
    <w:rsid w:val="00240193"/>
    <w:rsid w:val="00240356"/>
    <w:rsid w:val="002405B9"/>
    <w:rsid w:val="0024065E"/>
    <w:rsid w:val="00240E55"/>
    <w:rsid w:val="00240FD7"/>
    <w:rsid w:val="002415D9"/>
    <w:rsid w:val="00241638"/>
    <w:rsid w:val="00241714"/>
    <w:rsid w:val="00241A2A"/>
    <w:rsid w:val="00241C87"/>
    <w:rsid w:val="00241D72"/>
    <w:rsid w:val="00241ECF"/>
    <w:rsid w:val="0024218D"/>
    <w:rsid w:val="002423F4"/>
    <w:rsid w:val="002425C5"/>
    <w:rsid w:val="002429F7"/>
    <w:rsid w:val="00242BEF"/>
    <w:rsid w:val="0024321B"/>
    <w:rsid w:val="002432CF"/>
    <w:rsid w:val="00243690"/>
    <w:rsid w:val="00243732"/>
    <w:rsid w:val="002437FA"/>
    <w:rsid w:val="002438CE"/>
    <w:rsid w:val="00243BBA"/>
    <w:rsid w:val="00243C03"/>
    <w:rsid w:val="00244526"/>
    <w:rsid w:val="00244911"/>
    <w:rsid w:val="00244D0F"/>
    <w:rsid w:val="00244FCE"/>
    <w:rsid w:val="002452AF"/>
    <w:rsid w:val="0024531E"/>
    <w:rsid w:val="002453E3"/>
    <w:rsid w:val="0024544B"/>
    <w:rsid w:val="002459EA"/>
    <w:rsid w:val="0024605B"/>
    <w:rsid w:val="002464F9"/>
    <w:rsid w:val="002465BF"/>
    <w:rsid w:val="0024669A"/>
    <w:rsid w:val="00246885"/>
    <w:rsid w:val="0024693F"/>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9A0"/>
    <w:rsid w:val="00252E9A"/>
    <w:rsid w:val="00252EC9"/>
    <w:rsid w:val="00253054"/>
    <w:rsid w:val="00253CAB"/>
    <w:rsid w:val="00253FD9"/>
    <w:rsid w:val="0025411A"/>
    <w:rsid w:val="00254456"/>
    <w:rsid w:val="00254508"/>
    <w:rsid w:val="00254696"/>
    <w:rsid w:val="002546AE"/>
    <w:rsid w:val="00254936"/>
    <w:rsid w:val="00254941"/>
    <w:rsid w:val="00254A5E"/>
    <w:rsid w:val="00254AE1"/>
    <w:rsid w:val="00254DAF"/>
    <w:rsid w:val="00254E25"/>
    <w:rsid w:val="00255844"/>
    <w:rsid w:val="00255A92"/>
    <w:rsid w:val="00255F1F"/>
    <w:rsid w:val="00256333"/>
    <w:rsid w:val="002566C4"/>
    <w:rsid w:val="0025682D"/>
    <w:rsid w:val="00256A13"/>
    <w:rsid w:val="00256A3E"/>
    <w:rsid w:val="00256DA2"/>
    <w:rsid w:val="00256F73"/>
    <w:rsid w:val="002571BC"/>
    <w:rsid w:val="0025772C"/>
    <w:rsid w:val="00257735"/>
    <w:rsid w:val="00257B52"/>
    <w:rsid w:val="00257B72"/>
    <w:rsid w:val="00257DBF"/>
    <w:rsid w:val="0026087B"/>
    <w:rsid w:val="00260976"/>
    <w:rsid w:val="00260E75"/>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11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6F51"/>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0F10"/>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C72"/>
    <w:rsid w:val="00294D29"/>
    <w:rsid w:val="00294EAA"/>
    <w:rsid w:val="00295614"/>
    <w:rsid w:val="00295BCB"/>
    <w:rsid w:val="00295E2B"/>
    <w:rsid w:val="00296143"/>
    <w:rsid w:val="00296417"/>
    <w:rsid w:val="00296647"/>
    <w:rsid w:val="002966D5"/>
    <w:rsid w:val="002969F1"/>
    <w:rsid w:val="00296C24"/>
    <w:rsid w:val="00296E34"/>
    <w:rsid w:val="00296E89"/>
    <w:rsid w:val="00296F6C"/>
    <w:rsid w:val="00297070"/>
    <w:rsid w:val="002970C6"/>
    <w:rsid w:val="002970F4"/>
    <w:rsid w:val="00297151"/>
    <w:rsid w:val="00297674"/>
    <w:rsid w:val="00297AF7"/>
    <w:rsid w:val="00297D3F"/>
    <w:rsid w:val="002A023E"/>
    <w:rsid w:val="002A0545"/>
    <w:rsid w:val="002A0863"/>
    <w:rsid w:val="002A0BF5"/>
    <w:rsid w:val="002A0C2A"/>
    <w:rsid w:val="002A0DDB"/>
    <w:rsid w:val="002A0E84"/>
    <w:rsid w:val="002A153F"/>
    <w:rsid w:val="002A190F"/>
    <w:rsid w:val="002A1BFD"/>
    <w:rsid w:val="002A1C27"/>
    <w:rsid w:val="002A1E3D"/>
    <w:rsid w:val="002A1F12"/>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D16"/>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BA"/>
    <w:rsid w:val="002C0DFE"/>
    <w:rsid w:val="002C0E3F"/>
    <w:rsid w:val="002C1010"/>
    <w:rsid w:val="002C124A"/>
    <w:rsid w:val="002C156E"/>
    <w:rsid w:val="002C197C"/>
    <w:rsid w:val="002C19D9"/>
    <w:rsid w:val="002C2091"/>
    <w:rsid w:val="002C209F"/>
    <w:rsid w:val="002C2473"/>
    <w:rsid w:val="002C2544"/>
    <w:rsid w:val="002C30FD"/>
    <w:rsid w:val="002C366A"/>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11"/>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590"/>
    <w:rsid w:val="002E1749"/>
    <w:rsid w:val="002E1AFE"/>
    <w:rsid w:val="002E1B42"/>
    <w:rsid w:val="002E1FB8"/>
    <w:rsid w:val="002E2453"/>
    <w:rsid w:val="002E2691"/>
    <w:rsid w:val="002E2A4C"/>
    <w:rsid w:val="002E2BBA"/>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A19"/>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4A5"/>
    <w:rsid w:val="00311DCC"/>
    <w:rsid w:val="00311DE8"/>
    <w:rsid w:val="00311E4D"/>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6DC"/>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0D"/>
    <w:rsid w:val="003230A3"/>
    <w:rsid w:val="003230F3"/>
    <w:rsid w:val="003231F8"/>
    <w:rsid w:val="0032388D"/>
    <w:rsid w:val="00323B74"/>
    <w:rsid w:val="00324356"/>
    <w:rsid w:val="00324368"/>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6FAF"/>
    <w:rsid w:val="00326FF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724"/>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9F6"/>
    <w:rsid w:val="00341ED0"/>
    <w:rsid w:val="00341FA1"/>
    <w:rsid w:val="00342845"/>
    <w:rsid w:val="003429E9"/>
    <w:rsid w:val="00342EC0"/>
    <w:rsid w:val="00343511"/>
    <w:rsid w:val="00343770"/>
    <w:rsid w:val="00343F95"/>
    <w:rsid w:val="00344416"/>
    <w:rsid w:val="003445C7"/>
    <w:rsid w:val="00344637"/>
    <w:rsid w:val="003446A5"/>
    <w:rsid w:val="00344976"/>
    <w:rsid w:val="00344A8A"/>
    <w:rsid w:val="00344BB3"/>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51E0"/>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05C"/>
    <w:rsid w:val="003801D3"/>
    <w:rsid w:val="00380330"/>
    <w:rsid w:val="0038048E"/>
    <w:rsid w:val="00380849"/>
    <w:rsid w:val="00380F20"/>
    <w:rsid w:val="0038102A"/>
    <w:rsid w:val="003810AC"/>
    <w:rsid w:val="0038121E"/>
    <w:rsid w:val="003813CC"/>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C95"/>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D8C"/>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181"/>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A69"/>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5EA5"/>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07BC"/>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68A"/>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2D5"/>
    <w:rsid w:val="003F0615"/>
    <w:rsid w:val="003F07AE"/>
    <w:rsid w:val="003F0E09"/>
    <w:rsid w:val="003F0E22"/>
    <w:rsid w:val="003F0F3C"/>
    <w:rsid w:val="003F0FD6"/>
    <w:rsid w:val="003F10D4"/>
    <w:rsid w:val="003F11AE"/>
    <w:rsid w:val="003F1480"/>
    <w:rsid w:val="003F199A"/>
    <w:rsid w:val="003F1AF2"/>
    <w:rsid w:val="003F1B33"/>
    <w:rsid w:val="003F1B94"/>
    <w:rsid w:val="003F2144"/>
    <w:rsid w:val="003F25A7"/>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222"/>
    <w:rsid w:val="003F5307"/>
    <w:rsid w:val="003F57D1"/>
    <w:rsid w:val="003F5DD8"/>
    <w:rsid w:val="003F5DF9"/>
    <w:rsid w:val="003F5E28"/>
    <w:rsid w:val="003F69FB"/>
    <w:rsid w:val="003F6AFC"/>
    <w:rsid w:val="003F6CC2"/>
    <w:rsid w:val="003F6D59"/>
    <w:rsid w:val="003F74AC"/>
    <w:rsid w:val="003F7576"/>
    <w:rsid w:val="003F7B35"/>
    <w:rsid w:val="003F7D1A"/>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3D8"/>
    <w:rsid w:val="004157A3"/>
    <w:rsid w:val="00415C78"/>
    <w:rsid w:val="00415CAD"/>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307"/>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115"/>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0FA3"/>
    <w:rsid w:val="0044108F"/>
    <w:rsid w:val="004410FB"/>
    <w:rsid w:val="00441263"/>
    <w:rsid w:val="00441339"/>
    <w:rsid w:val="0044185F"/>
    <w:rsid w:val="004418F3"/>
    <w:rsid w:val="00441A67"/>
    <w:rsid w:val="00441BDF"/>
    <w:rsid w:val="00441C79"/>
    <w:rsid w:val="00441F4F"/>
    <w:rsid w:val="004420E7"/>
    <w:rsid w:val="004426FB"/>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A28"/>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630"/>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2FDD"/>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95A"/>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496"/>
    <w:rsid w:val="004B2B2B"/>
    <w:rsid w:val="004B2B59"/>
    <w:rsid w:val="004B2FEB"/>
    <w:rsid w:val="004B3118"/>
    <w:rsid w:val="004B3476"/>
    <w:rsid w:val="004B35D8"/>
    <w:rsid w:val="004B3802"/>
    <w:rsid w:val="004B393D"/>
    <w:rsid w:val="004B3DF5"/>
    <w:rsid w:val="004B3EFC"/>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6D16"/>
    <w:rsid w:val="004D722B"/>
    <w:rsid w:val="004D73B6"/>
    <w:rsid w:val="004D76AD"/>
    <w:rsid w:val="004D77FC"/>
    <w:rsid w:val="004D790D"/>
    <w:rsid w:val="004D7A2D"/>
    <w:rsid w:val="004D7BC7"/>
    <w:rsid w:val="004D7EDD"/>
    <w:rsid w:val="004E0147"/>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3D50"/>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2EF"/>
    <w:rsid w:val="00506931"/>
    <w:rsid w:val="005073DC"/>
    <w:rsid w:val="00507405"/>
    <w:rsid w:val="0050752A"/>
    <w:rsid w:val="00507600"/>
    <w:rsid w:val="005076EC"/>
    <w:rsid w:val="005077AD"/>
    <w:rsid w:val="00507915"/>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B39"/>
    <w:rsid w:val="00511D7A"/>
    <w:rsid w:val="00511EDD"/>
    <w:rsid w:val="00512065"/>
    <w:rsid w:val="005122E8"/>
    <w:rsid w:val="005124FB"/>
    <w:rsid w:val="0051266A"/>
    <w:rsid w:val="00512807"/>
    <w:rsid w:val="00512A27"/>
    <w:rsid w:val="00512C90"/>
    <w:rsid w:val="00512FD5"/>
    <w:rsid w:val="00513373"/>
    <w:rsid w:val="00513439"/>
    <w:rsid w:val="0051379E"/>
    <w:rsid w:val="00513B89"/>
    <w:rsid w:val="00513BCE"/>
    <w:rsid w:val="005140C8"/>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6FE8"/>
    <w:rsid w:val="0051702C"/>
    <w:rsid w:val="0051730A"/>
    <w:rsid w:val="0051764B"/>
    <w:rsid w:val="00517B01"/>
    <w:rsid w:val="00517F66"/>
    <w:rsid w:val="005200CA"/>
    <w:rsid w:val="005200FC"/>
    <w:rsid w:val="0052025A"/>
    <w:rsid w:val="005202A4"/>
    <w:rsid w:val="005203D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3F2A"/>
    <w:rsid w:val="00524244"/>
    <w:rsid w:val="00524695"/>
    <w:rsid w:val="00524965"/>
    <w:rsid w:val="00524EC9"/>
    <w:rsid w:val="0052501E"/>
    <w:rsid w:val="00525157"/>
    <w:rsid w:val="00525784"/>
    <w:rsid w:val="00525BDB"/>
    <w:rsid w:val="00525CD7"/>
    <w:rsid w:val="005260E0"/>
    <w:rsid w:val="00526526"/>
    <w:rsid w:val="00526A12"/>
    <w:rsid w:val="00526A51"/>
    <w:rsid w:val="00526FEA"/>
    <w:rsid w:val="0052704F"/>
    <w:rsid w:val="0052756C"/>
    <w:rsid w:val="005276A2"/>
    <w:rsid w:val="0052779B"/>
    <w:rsid w:val="00527C3F"/>
    <w:rsid w:val="00530291"/>
    <w:rsid w:val="0053030E"/>
    <w:rsid w:val="0053060D"/>
    <w:rsid w:val="0053063A"/>
    <w:rsid w:val="00530675"/>
    <w:rsid w:val="00530A86"/>
    <w:rsid w:val="00530B35"/>
    <w:rsid w:val="00530EE3"/>
    <w:rsid w:val="005310AB"/>
    <w:rsid w:val="005310AF"/>
    <w:rsid w:val="005312EA"/>
    <w:rsid w:val="0053155D"/>
    <w:rsid w:val="00531C80"/>
    <w:rsid w:val="00531CB7"/>
    <w:rsid w:val="00531DBB"/>
    <w:rsid w:val="00531EAA"/>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6AE"/>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26B"/>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2CF8"/>
    <w:rsid w:val="005630C9"/>
    <w:rsid w:val="00563420"/>
    <w:rsid w:val="00563ADB"/>
    <w:rsid w:val="00563B4D"/>
    <w:rsid w:val="00563E3F"/>
    <w:rsid w:val="005641F9"/>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AD2"/>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52A"/>
    <w:rsid w:val="00580604"/>
    <w:rsid w:val="00580762"/>
    <w:rsid w:val="005808CE"/>
    <w:rsid w:val="00580B7A"/>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13"/>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6F"/>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0CF5"/>
    <w:rsid w:val="005A1830"/>
    <w:rsid w:val="005A1D7B"/>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652"/>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09A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1C6"/>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98B"/>
    <w:rsid w:val="005E7A3B"/>
    <w:rsid w:val="005E7C3E"/>
    <w:rsid w:val="005F04D3"/>
    <w:rsid w:val="005F06F1"/>
    <w:rsid w:val="005F09CA"/>
    <w:rsid w:val="005F1074"/>
    <w:rsid w:val="005F1236"/>
    <w:rsid w:val="005F1531"/>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DAC"/>
    <w:rsid w:val="00620FF0"/>
    <w:rsid w:val="00621781"/>
    <w:rsid w:val="006217D2"/>
    <w:rsid w:val="006218C8"/>
    <w:rsid w:val="00621949"/>
    <w:rsid w:val="00621BFB"/>
    <w:rsid w:val="00621D11"/>
    <w:rsid w:val="00621D88"/>
    <w:rsid w:val="00622741"/>
    <w:rsid w:val="006227F0"/>
    <w:rsid w:val="00622829"/>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A52"/>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250"/>
    <w:rsid w:val="006454BB"/>
    <w:rsid w:val="00645701"/>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5E3"/>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529"/>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981"/>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183"/>
    <w:rsid w:val="006B0270"/>
    <w:rsid w:val="006B08AA"/>
    <w:rsid w:val="006B0D13"/>
    <w:rsid w:val="006B0DD8"/>
    <w:rsid w:val="006B0FDF"/>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DD3"/>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6E"/>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AFB"/>
    <w:rsid w:val="006C6EA5"/>
    <w:rsid w:val="006C7201"/>
    <w:rsid w:val="006C732E"/>
    <w:rsid w:val="006C7589"/>
    <w:rsid w:val="006C76E3"/>
    <w:rsid w:val="006C774D"/>
    <w:rsid w:val="006C77F9"/>
    <w:rsid w:val="006C7945"/>
    <w:rsid w:val="006C7A7A"/>
    <w:rsid w:val="006C7E26"/>
    <w:rsid w:val="006C7F13"/>
    <w:rsid w:val="006C7F34"/>
    <w:rsid w:val="006D0417"/>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AD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DD2"/>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82D"/>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14"/>
    <w:rsid w:val="0073615C"/>
    <w:rsid w:val="007361DF"/>
    <w:rsid w:val="0073621F"/>
    <w:rsid w:val="00736442"/>
    <w:rsid w:val="0073651B"/>
    <w:rsid w:val="007367FA"/>
    <w:rsid w:val="007368DC"/>
    <w:rsid w:val="007369FC"/>
    <w:rsid w:val="00736EDC"/>
    <w:rsid w:val="0073703F"/>
    <w:rsid w:val="00737148"/>
    <w:rsid w:val="00737A87"/>
    <w:rsid w:val="00737CE3"/>
    <w:rsid w:val="00737F7B"/>
    <w:rsid w:val="00740110"/>
    <w:rsid w:val="007406C6"/>
    <w:rsid w:val="00740D3E"/>
    <w:rsid w:val="00740DEE"/>
    <w:rsid w:val="00741270"/>
    <w:rsid w:val="00741440"/>
    <w:rsid w:val="007418DB"/>
    <w:rsid w:val="00741963"/>
    <w:rsid w:val="00741A31"/>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0ED"/>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2C21"/>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2AF5"/>
    <w:rsid w:val="0077304F"/>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16"/>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788"/>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13D"/>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028"/>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51"/>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85C"/>
    <w:rsid w:val="007A5CB8"/>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33D"/>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5D"/>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C7D3E"/>
    <w:rsid w:val="007D0120"/>
    <w:rsid w:val="007D03B6"/>
    <w:rsid w:val="007D0433"/>
    <w:rsid w:val="007D0514"/>
    <w:rsid w:val="007D0F28"/>
    <w:rsid w:val="007D117F"/>
    <w:rsid w:val="007D14AC"/>
    <w:rsid w:val="007D1746"/>
    <w:rsid w:val="007D1BF9"/>
    <w:rsid w:val="007D1EE4"/>
    <w:rsid w:val="007D1F5A"/>
    <w:rsid w:val="007D1FA5"/>
    <w:rsid w:val="007D23F5"/>
    <w:rsid w:val="007D2585"/>
    <w:rsid w:val="007D283F"/>
    <w:rsid w:val="007D328C"/>
    <w:rsid w:val="007D32D8"/>
    <w:rsid w:val="007D334B"/>
    <w:rsid w:val="007D3468"/>
    <w:rsid w:val="007D3A11"/>
    <w:rsid w:val="007D3B8E"/>
    <w:rsid w:val="007D3CBF"/>
    <w:rsid w:val="007D3D17"/>
    <w:rsid w:val="007D4395"/>
    <w:rsid w:val="007D4492"/>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56"/>
    <w:rsid w:val="007E1ADF"/>
    <w:rsid w:val="007E1F38"/>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AE7"/>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E94"/>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AC1"/>
    <w:rsid w:val="007F6B05"/>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89"/>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A4"/>
    <w:rsid w:val="008550D3"/>
    <w:rsid w:val="008556C2"/>
    <w:rsid w:val="008556DA"/>
    <w:rsid w:val="008559C2"/>
    <w:rsid w:val="00855DD6"/>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1D64"/>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6DC4"/>
    <w:rsid w:val="00867506"/>
    <w:rsid w:val="0086752A"/>
    <w:rsid w:val="00867561"/>
    <w:rsid w:val="00867953"/>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2C"/>
    <w:rsid w:val="008879CB"/>
    <w:rsid w:val="00887E74"/>
    <w:rsid w:val="008902E2"/>
    <w:rsid w:val="00890343"/>
    <w:rsid w:val="00890479"/>
    <w:rsid w:val="008905C7"/>
    <w:rsid w:val="008909F6"/>
    <w:rsid w:val="00890C1E"/>
    <w:rsid w:val="00890C8E"/>
    <w:rsid w:val="00890E8E"/>
    <w:rsid w:val="008910D1"/>
    <w:rsid w:val="0089117A"/>
    <w:rsid w:val="008912F2"/>
    <w:rsid w:val="0089138E"/>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69B"/>
    <w:rsid w:val="00896A8A"/>
    <w:rsid w:val="00896BD8"/>
    <w:rsid w:val="00896F7C"/>
    <w:rsid w:val="0089794C"/>
    <w:rsid w:val="00897AFE"/>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67B"/>
    <w:rsid w:val="008A3759"/>
    <w:rsid w:val="008A37B3"/>
    <w:rsid w:val="008A3B23"/>
    <w:rsid w:val="008A3EC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975"/>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48"/>
    <w:rsid w:val="008B5065"/>
    <w:rsid w:val="008B54CD"/>
    <w:rsid w:val="008B5558"/>
    <w:rsid w:val="008B574A"/>
    <w:rsid w:val="008B6435"/>
    <w:rsid w:val="008B6897"/>
    <w:rsid w:val="008B6A30"/>
    <w:rsid w:val="008B6B53"/>
    <w:rsid w:val="008B702F"/>
    <w:rsid w:val="008B7122"/>
    <w:rsid w:val="008B729A"/>
    <w:rsid w:val="008B72DC"/>
    <w:rsid w:val="008B7750"/>
    <w:rsid w:val="008C00D2"/>
    <w:rsid w:val="008C013B"/>
    <w:rsid w:val="008C0196"/>
    <w:rsid w:val="008C0715"/>
    <w:rsid w:val="008C09A9"/>
    <w:rsid w:val="008C09E5"/>
    <w:rsid w:val="008C0B8E"/>
    <w:rsid w:val="008C0DBF"/>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43B"/>
    <w:rsid w:val="008C47C5"/>
    <w:rsid w:val="008C495D"/>
    <w:rsid w:val="008C49EB"/>
    <w:rsid w:val="008C4BE1"/>
    <w:rsid w:val="008C50D8"/>
    <w:rsid w:val="008C516F"/>
    <w:rsid w:val="008C5501"/>
    <w:rsid w:val="008C559E"/>
    <w:rsid w:val="008C5768"/>
    <w:rsid w:val="008C584B"/>
    <w:rsid w:val="008C585E"/>
    <w:rsid w:val="008C5A5B"/>
    <w:rsid w:val="008C6799"/>
    <w:rsid w:val="008C6EAF"/>
    <w:rsid w:val="008C74A3"/>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949"/>
    <w:rsid w:val="008D1A80"/>
    <w:rsid w:val="008D2306"/>
    <w:rsid w:val="008D23E3"/>
    <w:rsid w:val="008D2BE9"/>
    <w:rsid w:val="008D2C1A"/>
    <w:rsid w:val="008D2CCC"/>
    <w:rsid w:val="008D2DA2"/>
    <w:rsid w:val="008D3160"/>
    <w:rsid w:val="008D36AD"/>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9F8"/>
    <w:rsid w:val="008D6A12"/>
    <w:rsid w:val="008D6ED8"/>
    <w:rsid w:val="008D6F92"/>
    <w:rsid w:val="008D70CD"/>
    <w:rsid w:val="008D7278"/>
    <w:rsid w:val="008D7531"/>
    <w:rsid w:val="008D7645"/>
    <w:rsid w:val="008D78B7"/>
    <w:rsid w:val="008D7A25"/>
    <w:rsid w:val="008E0AEF"/>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9A0"/>
    <w:rsid w:val="008E4A18"/>
    <w:rsid w:val="008E4E2B"/>
    <w:rsid w:val="008E4E38"/>
    <w:rsid w:val="008E4F2A"/>
    <w:rsid w:val="008E551D"/>
    <w:rsid w:val="008E55AF"/>
    <w:rsid w:val="008E5756"/>
    <w:rsid w:val="008E5BC5"/>
    <w:rsid w:val="008E5DA2"/>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4D8F"/>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375E"/>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07E33"/>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4F9"/>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5F"/>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3D1"/>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8B0"/>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614"/>
    <w:rsid w:val="00943B3A"/>
    <w:rsid w:val="00943BC9"/>
    <w:rsid w:val="00944237"/>
    <w:rsid w:val="0094442D"/>
    <w:rsid w:val="009444B2"/>
    <w:rsid w:val="00944E97"/>
    <w:rsid w:val="009453CF"/>
    <w:rsid w:val="00945689"/>
    <w:rsid w:val="00945718"/>
    <w:rsid w:val="00945AFF"/>
    <w:rsid w:val="00945D83"/>
    <w:rsid w:val="00945DE4"/>
    <w:rsid w:val="00945EA6"/>
    <w:rsid w:val="0094619D"/>
    <w:rsid w:val="00946784"/>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071"/>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1E3"/>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E93"/>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3F10"/>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6EE"/>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694"/>
    <w:rsid w:val="00984872"/>
    <w:rsid w:val="0098497D"/>
    <w:rsid w:val="00984AA2"/>
    <w:rsid w:val="00984C80"/>
    <w:rsid w:val="00984ED1"/>
    <w:rsid w:val="0098506A"/>
    <w:rsid w:val="00985563"/>
    <w:rsid w:val="00985FFA"/>
    <w:rsid w:val="0098690D"/>
    <w:rsid w:val="00986A75"/>
    <w:rsid w:val="00986BA9"/>
    <w:rsid w:val="00986DC6"/>
    <w:rsid w:val="00986E9C"/>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2C4"/>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8E1"/>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6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5DDF"/>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749"/>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526"/>
    <w:rsid w:val="009F3915"/>
    <w:rsid w:val="009F449B"/>
    <w:rsid w:val="009F49FB"/>
    <w:rsid w:val="009F4AF2"/>
    <w:rsid w:val="009F50C9"/>
    <w:rsid w:val="009F50DD"/>
    <w:rsid w:val="009F512D"/>
    <w:rsid w:val="009F55E0"/>
    <w:rsid w:val="009F564D"/>
    <w:rsid w:val="009F5A30"/>
    <w:rsid w:val="009F5D1D"/>
    <w:rsid w:val="009F5D43"/>
    <w:rsid w:val="009F611C"/>
    <w:rsid w:val="009F6260"/>
    <w:rsid w:val="009F63D5"/>
    <w:rsid w:val="009F63F8"/>
    <w:rsid w:val="009F658C"/>
    <w:rsid w:val="009F686F"/>
    <w:rsid w:val="009F71FB"/>
    <w:rsid w:val="009F736B"/>
    <w:rsid w:val="009F758E"/>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4BF"/>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1E2E"/>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A21"/>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B67"/>
    <w:rsid w:val="00A64CC0"/>
    <w:rsid w:val="00A65561"/>
    <w:rsid w:val="00A655B4"/>
    <w:rsid w:val="00A657BF"/>
    <w:rsid w:val="00A657DE"/>
    <w:rsid w:val="00A6589D"/>
    <w:rsid w:val="00A65983"/>
    <w:rsid w:val="00A6599E"/>
    <w:rsid w:val="00A659A9"/>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9B8"/>
    <w:rsid w:val="00A70E95"/>
    <w:rsid w:val="00A7109E"/>
    <w:rsid w:val="00A71212"/>
    <w:rsid w:val="00A712D1"/>
    <w:rsid w:val="00A71635"/>
    <w:rsid w:val="00A71A9B"/>
    <w:rsid w:val="00A71C50"/>
    <w:rsid w:val="00A71F71"/>
    <w:rsid w:val="00A720F6"/>
    <w:rsid w:val="00A727B3"/>
    <w:rsid w:val="00A7289E"/>
    <w:rsid w:val="00A7297E"/>
    <w:rsid w:val="00A72C31"/>
    <w:rsid w:val="00A72E8D"/>
    <w:rsid w:val="00A731FA"/>
    <w:rsid w:val="00A733FE"/>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B3"/>
    <w:rsid w:val="00A87DEE"/>
    <w:rsid w:val="00A87E73"/>
    <w:rsid w:val="00A87E9B"/>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EF4"/>
    <w:rsid w:val="00AA2F80"/>
    <w:rsid w:val="00AA308E"/>
    <w:rsid w:val="00AA34FD"/>
    <w:rsid w:val="00AA3F60"/>
    <w:rsid w:val="00AA419E"/>
    <w:rsid w:val="00AA44C8"/>
    <w:rsid w:val="00AA4B17"/>
    <w:rsid w:val="00AA4F51"/>
    <w:rsid w:val="00AA4FFB"/>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D67"/>
    <w:rsid w:val="00AB1F1E"/>
    <w:rsid w:val="00AB1F71"/>
    <w:rsid w:val="00AB2075"/>
    <w:rsid w:val="00AB228F"/>
    <w:rsid w:val="00AB249A"/>
    <w:rsid w:val="00AB2655"/>
    <w:rsid w:val="00AB2895"/>
    <w:rsid w:val="00AB2B06"/>
    <w:rsid w:val="00AB2BE9"/>
    <w:rsid w:val="00AB2CDE"/>
    <w:rsid w:val="00AB2FB9"/>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E44"/>
    <w:rsid w:val="00AB5FBE"/>
    <w:rsid w:val="00AB6072"/>
    <w:rsid w:val="00AB60BC"/>
    <w:rsid w:val="00AB6368"/>
    <w:rsid w:val="00AB63FB"/>
    <w:rsid w:val="00AB64D2"/>
    <w:rsid w:val="00AB678B"/>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B88"/>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39AA"/>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450"/>
    <w:rsid w:val="00AE57EB"/>
    <w:rsid w:val="00AE5EDC"/>
    <w:rsid w:val="00AE6049"/>
    <w:rsid w:val="00AE6052"/>
    <w:rsid w:val="00AE666C"/>
    <w:rsid w:val="00AE6805"/>
    <w:rsid w:val="00AE6923"/>
    <w:rsid w:val="00AE6B41"/>
    <w:rsid w:val="00AE6FE5"/>
    <w:rsid w:val="00AE6FE7"/>
    <w:rsid w:val="00AE74D1"/>
    <w:rsid w:val="00AE74E1"/>
    <w:rsid w:val="00AE763A"/>
    <w:rsid w:val="00AE76BA"/>
    <w:rsid w:val="00AE7708"/>
    <w:rsid w:val="00AE791B"/>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6F3"/>
    <w:rsid w:val="00AF2860"/>
    <w:rsid w:val="00AF29B9"/>
    <w:rsid w:val="00AF2A17"/>
    <w:rsid w:val="00AF2CCA"/>
    <w:rsid w:val="00AF2CFC"/>
    <w:rsid w:val="00AF2FC8"/>
    <w:rsid w:val="00AF3699"/>
    <w:rsid w:val="00AF3704"/>
    <w:rsid w:val="00AF3BB1"/>
    <w:rsid w:val="00AF3FC2"/>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A12"/>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0F9"/>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68D"/>
    <w:rsid w:val="00B2074C"/>
    <w:rsid w:val="00B20873"/>
    <w:rsid w:val="00B20E06"/>
    <w:rsid w:val="00B213DB"/>
    <w:rsid w:val="00B217B5"/>
    <w:rsid w:val="00B219BD"/>
    <w:rsid w:val="00B21AD0"/>
    <w:rsid w:val="00B21C87"/>
    <w:rsid w:val="00B22058"/>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AB"/>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21"/>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C75"/>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0D7"/>
    <w:rsid w:val="00B53171"/>
    <w:rsid w:val="00B5352F"/>
    <w:rsid w:val="00B54155"/>
    <w:rsid w:val="00B54347"/>
    <w:rsid w:val="00B54630"/>
    <w:rsid w:val="00B54B93"/>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288"/>
    <w:rsid w:val="00B57729"/>
    <w:rsid w:val="00B57DAE"/>
    <w:rsid w:val="00B60037"/>
    <w:rsid w:val="00B604FA"/>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1DB"/>
    <w:rsid w:val="00B6545C"/>
    <w:rsid w:val="00B655F7"/>
    <w:rsid w:val="00B655FC"/>
    <w:rsid w:val="00B655FD"/>
    <w:rsid w:val="00B657F3"/>
    <w:rsid w:val="00B65939"/>
    <w:rsid w:val="00B65A6D"/>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72F"/>
    <w:rsid w:val="00B72DB1"/>
    <w:rsid w:val="00B72FBF"/>
    <w:rsid w:val="00B73185"/>
    <w:rsid w:val="00B735AD"/>
    <w:rsid w:val="00B736EE"/>
    <w:rsid w:val="00B738BA"/>
    <w:rsid w:val="00B73A51"/>
    <w:rsid w:val="00B74578"/>
    <w:rsid w:val="00B746B1"/>
    <w:rsid w:val="00B74802"/>
    <w:rsid w:val="00B74A58"/>
    <w:rsid w:val="00B74D7E"/>
    <w:rsid w:val="00B74FDF"/>
    <w:rsid w:val="00B75096"/>
    <w:rsid w:val="00B7522F"/>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DD2"/>
    <w:rsid w:val="00B95FDA"/>
    <w:rsid w:val="00B960AA"/>
    <w:rsid w:val="00B96114"/>
    <w:rsid w:val="00B9621C"/>
    <w:rsid w:val="00B96A79"/>
    <w:rsid w:val="00B96C1A"/>
    <w:rsid w:val="00B96D31"/>
    <w:rsid w:val="00B96F9D"/>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39D"/>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A7FDD"/>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5FD"/>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AB2"/>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9D8"/>
    <w:rsid w:val="00C21C8C"/>
    <w:rsid w:val="00C21D5C"/>
    <w:rsid w:val="00C21D69"/>
    <w:rsid w:val="00C225AA"/>
    <w:rsid w:val="00C226D6"/>
    <w:rsid w:val="00C226E1"/>
    <w:rsid w:val="00C227DA"/>
    <w:rsid w:val="00C22D0A"/>
    <w:rsid w:val="00C22D0E"/>
    <w:rsid w:val="00C22E9D"/>
    <w:rsid w:val="00C2302E"/>
    <w:rsid w:val="00C23095"/>
    <w:rsid w:val="00C2341E"/>
    <w:rsid w:val="00C238BC"/>
    <w:rsid w:val="00C238ED"/>
    <w:rsid w:val="00C23EFC"/>
    <w:rsid w:val="00C24060"/>
    <w:rsid w:val="00C24151"/>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23D"/>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60"/>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288"/>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743"/>
    <w:rsid w:val="00CA093A"/>
    <w:rsid w:val="00CA0B5F"/>
    <w:rsid w:val="00CA0DC0"/>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81C"/>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9F1"/>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021"/>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2D3"/>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677"/>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3B0"/>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A37"/>
    <w:rsid w:val="00D07D03"/>
    <w:rsid w:val="00D1006A"/>
    <w:rsid w:val="00D100EA"/>
    <w:rsid w:val="00D10827"/>
    <w:rsid w:val="00D109A6"/>
    <w:rsid w:val="00D10FEA"/>
    <w:rsid w:val="00D111BD"/>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30F"/>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3E0"/>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924"/>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481"/>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557"/>
    <w:rsid w:val="00D577CB"/>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CE6"/>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0B0"/>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400"/>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5C95"/>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C3B"/>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94C"/>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A1D"/>
    <w:rsid w:val="00D97CC6"/>
    <w:rsid w:val="00D97F68"/>
    <w:rsid w:val="00DA0057"/>
    <w:rsid w:val="00DA0472"/>
    <w:rsid w:val="00DA064E"/>
    <w:rsid w:val="00DA0949"/>
    <w:rsid w:val="00DA0956"/>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1D"/>
    <w:rsid w:val="00DA5947"/>
    <w:rsid w:val="00DA5BBE"/>
    <w:rsid w:val="00DA5D0E"/>
    <w:rsid w:val="00DA5DF1"/>
    <w:rsid w:val="00DA5E08"/>
    <w:rsid w:val="00DA5E3C"/>
    <w:rsid w:val="00DA6176"/>
    <w:rsid w:val="00DA63A6"/>
    <w:rsid w:val="00DA63B8"/>
    <w:rsid w:val="00DA653D"/>
    <w:rsid w:val="00DA6545"/>
    <w:rsid w:val="00DA6AFE"/>
    <w:rsid w:val="00DA6DBB"/>
    <w:rsid w:val="00DA6EAB"/>
    <w:rsid w:val="00DA6F74"/>
    <w:rsid w:val="00DA7430"/>
    <w:rsid w:val="00DA74FA"/>
    <w:rsid w:val="00DA751A"/>
    <w:rsid w:val="00DA780D"/>
    <w:rsid w:val="00DA7DF6"/>
    <w:rsid w:val="00DA7F87"/>
    <w:rsid w:val="00DB0212"/>
    <w:rsid w:val="00DB0369"/>
    <w:rsid w:val="00DB06D5"/>
    <w:rsid w:val="00DB0866"/>
    <w:rsid w:val="00DB1062"/>
    <w:rsid w:val="00DB1148"/>
    <w:rsid w:val="00DB12F6"/>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4B5"/>
    <w:rsid w:val="00DB67AB"/>
    <w:rsid w:val="00DB7155"/>
    <w:rsid w:val="00DB768D"/>
    <w:rsid w:val="00DB7770"/>
    <w:rsid w:val="00DB7781"/>
    <w:rsid w:val="00DB79E2"/>
    <w:rsid w:val="00DB7C17"/>
    <w:rsid w:val="00DC06D1"/>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31F"/>
    <w:rsid w:val="00DD048E"/>
    <w:rsid w:val="00DD0909"/>
    <w:rsid w:val="00DD0C66"/>
    <w:rsid w:val="00DD0E7C"/>
    <w:rsid w:val="00DD0FBD"/>
    <w:rsid w:val="00DD1258"/>
    <w:rsid w:val="00DD1358"/>
    <w:rsid w:val="00DD178D"/>
    <w:rsid w:val="00DD17E2"/>
    <w:rsid w:val="00DD1990"/>
    <w:rsid w:val="00DD1A41"/>
    <w:rsid w:val="00DD1B80"/>
    <w:rsid w:val="00DD1C81"/>
    <w:rsid w:val="00DD1E22"/>
    <w:rsid w:val="00DD22E1"/>
    <w:rsid w:val="00DD2360"/>
    <w:rsid w:val="00DD299A"/>
    <w:rsid w:val="00DD3105"/>
    <w:rsid w:val="00DD3110"/>
    <w:rsid w:val="00DD31BE"/>
    <w:rsid w:val="00DD3305"/>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2DE7"/>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913"/>
    <w:rsid w:val="00DF6E6E"/>
    <w:rsid w:val="00DF7007"/>
    <w:rsid w:val="00DF70E5"/>
    <w:rsid w:val="00DF7124"/>
    <w:rsid w:val="00DF71DB"/>
    <w:rsid w:val="00DF779A"/>
    <w:rsid w:val="00DF7A0A"/>
    <w:rsid w:val="00E00413"/>
    <w:rsid w:val="00E00525"/>
    <w:rsid w:val="00E0089A"/>
    <w:rsid w:val="00E008AB"/>
    <w:rsid w:val="00E00A6F"/>
    <w:rsid w:val="00E00B13"/>
    <w:rsid w:val="00E00BE7"/>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A72"/>
    <w:rsid w:val="00E07E70"/>
    <w:rsid w:val="00E10401"/>
    <w:rsid w:val="00E105CB"/>
    <w:rsid w:val="00E10B35"/>
    <w:rsid w:val="00E10B60"/>
    <w:rsid w:val="00E11447"/>
    <w:rsid w:val="00E118DD"/>
    <w:rsid w:val="00E11C6A"/>
    <w:rsid w:val="00E11E45"/>
    <w:rsid w:val="00E12052"/>
    <w:rsid w:val="00E12262"/>
    <w:rsid w:val="00E12705"/>
    <w:rsid w:val="00E12BCA"/>
    <w:rsid w:val="00E12C7E"/>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93A"/>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236"/>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2DF3"/>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7FF"/>
    <w:rsid w:val="00E66B89"/>
    <w:rsid w:val="00E66C1F"/>
    <w:rsid w:val="00E66C36"/>
    <w:rsid w:val="00E66E91"/>
    <w:rsid w:val="00E66FA8"/>
    <w:rsid w:val="00E6729D"/>
    <w:rsid w:val="00E675D6"/>
    <w:rsid w:val="00E6760F"/>
    <w:rsid w:val="00E67904"/>
    <w:rsid w:val="00E679E6"/>
    <w:rsid w:val="00E67D99"/>
    <w:rsid w:val="00E700B5"/>
    <w:rsid w:val="00E703CE"/>
    <w:rsid w:val="00E709B0"/>
    <w:rsid w:val="00E70AF3"/>
    <w:rsid w:val="00E70F47"/>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5D1"/>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6C4B"/>
    <w:rsid w:val="00E870CD"/>
    <w:rsid w:val="00E87444"/>
    <w:rsid w:val="00E875BC"/>
    <w:rsid w:val="00E9039B"/>
    <w:rsid w:val="00E90414"/>
    <w:rsid w:val="00E90421"/>
    <w:rsid w:val="00E906B7"/>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4C0"/>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1F3"/>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106"/>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2A8"/>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06A"/>
    <w:rsid w:val="00EB44F0"/>
    <w:rsid w:val="00EB4EAA"/>
    <w:rsid w:val="00EB4FB6"/>
    <w:rsid w:val="00EB5143"/>
    <w:rsid w:val="00EB531B"/>
    <w:rsid w:val="00EB5955"/>
    <w:rsid w:val="00EB6081"/>
    <w:rsid w:val="00EB608F"/>
    <w:rsid w:val="00EB60A7"/>
    <w:rsid w:val="00EB66CA"/>
    <w:rsid w:val="00EB68F6"/>
    <w:rsid w:val="00EB69FF"/>
    <w:rsid w:val="00EB6A46"/>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949"/>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629"/>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727"/>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302"/>
    <w:rsid w:val="00EF5437"/>
    <w:rsid w:val="00EF5512"/>
    <w:rsid w:val="00EF5628"/>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664"/>
    <w:rsid w:val="00F07998"/>
    <w:rsid w:val="00F07A20"/>
    <w:rsid w:val="00F07A59"/>
    <w:rsid w:val="00F07BE6"/>
    <w:rsid w:val="00F07D3A"/>
    <w:rsid w:val="00F07D9C"/>
    <w:rsid w:val="00F07E82"/>
    <w:rsid w:val="00F101AB"/>
    <w:rsid w:val="00F10405"/>
    <w:rsid w:val="00F10757"/>
    <w:rsid w:val="00F10762"/>
    <w:rsid w:val="00F107A1"/>
    <w:rsid w:val="00F10A04"/>
    <w:rsid w:val="00F10AA1"/>
    <w:rsid w:val="00F10E14"/>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33C"/>
    <w:rsid w:val="00F1750F"/>
    <w:rsid w:val="00F175D6"/>
    <w:rsid w:val="00F1799D"/>
    <w:rsid w:val="00F17D8B"/>
    <w:rsid w:val="00F17EBF"/>
    <w:rsid w:val="00F17FEF"/>
    <w:rsid w:val="00F2002E"/>
    <w:rsid w:val="00F200A8"/>
    <w:rsid w:val="00F200FD"/>
    <w:rsid w:val="00F20298"/>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519D"/>
    <w:rsid w:val="00F35249"/>
    <w:rsid w:val="00F3597A"/>
    <w:rsid w:val="00F359D1"/>
    <w:rsid w:val="00F359E2"/>
    <w:rsid w:val="00F35F91"/>
    <w:rsid w:val="00F36403"/>
    <w:rsid w:val="00F365C9"/>
    <w:rsid w:val="00F36CB0"/>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C36"/>
    <w:rsid w:val="00F56F95"/>
    <w:rsid w:val="00F57039"/>
    <w:rsid w:val="00F572CE"/>
    <w:rsid w:val="00F5731B"/>
    <w:rsid w:val="00F574E6"/>
    <w:rsid w:val="00F577FD"/>
    <w:rsid w:val="00F578DE"/>
    <w:rsid w:val="00F5790D"/>
    <w:rsid w:val="00F57F14"/>
    <w:rsid w:val="00F601CF"/>
    <w:rsid w:val="00F603AB"/>
    <w:rsid w:val="00F605D1"/>
    <w:rsid w:val="00F605DE"/>
    <w:rsid w:val="00F6090F"/>
    <w:rsid w:val="00F60A24"/>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61A"/>
    <w:rsid w:val="00F73AF7"/>
    <w:rsid w:val="00F73DC0"/>
    <w:rsid w:val="00F73DCA"/>
    <w:rsid w:val="00F73DF0"/>
    <w:rsid w:val="00F73F17"/>
    <w:rsid w:val="00F73FBB"/>
    <w:rsid w:val="00F74116"/>
    <w:rsid w:val="00F74230"/>
    <w:rsid w:val="00F755AB"/>
    <w:rsid w:val="00F75871"/>
    <w:rsid w:val="00F759C3"/>
    <w:rsid w:val="00F76132"/>
    <w:rsid w:val="00F76266"/>
    <w:rsid w:val="00F762AC"/>
    <w:rsid w:val="00F763B1"/>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0D"/>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397C"/>
    <w:rsid w:val="00FA4163"/>
    <w:rsid w:val="00FA42DA"/>
    <w:rsid w:val="00FA4672"/>
    <w:rsid w:val="00FA4778"/>
    <w:rsid w:val="00FA48A4"/>
    <w:rsid w:val="00FA4985"/>
    <w:rsid w:val="00FA4EE8"/>
    <w:rsid w:val="00FA4F47"/>
    <w:rsid w:val="00FA57C3"/>
    <w:rsid w:val="00FA5954"/>
    <w:rsid w:val="00FA5E4D"/>
    <w:rsid w:val="00FA5E53"/>
    <w:rsid w:val="00FA5EE5"/>
    <w:rsid w:val="00FA643F"/>
    <w:rsid w:val="00FA6704"/>
    <w:rsid w:val="00FA6D2E"/>
    <w:rsid w:val="00FA6DF2"/>
    <w:rsid w:val="00FA7370"/>
    <w:rsid w:val="00FA775D"/>
    <w:rsid w:val="00FA777E"/>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54"/>
    <w:rsid w:val="00FB6F82"/>
    <w:rsid w:val="00FB77C4"/>
    <w:rsid w:val="00FB7893"/>
    <w:rsid w:val="00FB79C8"/>
    <w:rsid w:val="00FB7DB9"/>
    <w:rsid w:val="00FB7FCC"/>
    <w:rsid w:val="00FC0177"/>
    <w:rsid w:val="00FC03A0"/>
    <w:rsid w:val="00FC03FC"/>
    <w:rsid w:val="00FC0429"/>
    <w:rsid w:val="00FC08B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5A1"/>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29A"/>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A9"/>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4F92"/>
    <w:rsid w:val="00FF5261"/>
    <w:rsid w:val="00FF5FE8"/>
    <w:rsid w:val="00FF65CE"/>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80385"/>
    <o:shapelayout v:ext="edit">
      <o:idmap v:ext="edit" data="1"/>
    </o:shapelayout>
  </w:shapeDefaults>
  <w:decimalSymbol w:val=","/>
  <w:listSeparator w:val=";"/>
  <w14:docId w14:val="5D3C621D"/>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297415582">
      <w:bodyDiv w:val="1"/>
      <w:marLeft w:val="0"/>
      <w:marRight w:val="0"/>
      <w:marTop w:val="0"/>
      <w:marBottom w:val="0"/>
      <w:divBdr>
        <w:top w:val="none" w:sz="0" w:space="0" w:color="auto"/>
        <w:left w:val="none" w:sz="0" w:space="0" w:color="auto"/>
        <w:bottom w:val="none" w:sz="0" w:space="0" w:color="auto"/>
        <w:right w:val="none" w:sz="0" w:space="0" w:color="auto"/>
      </w:divBdr>
    </w:div>
    <w:div w:id="297533907">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76746860">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35933203">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5409129">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4625288">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5743804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43630876">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22163612">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10770121">
      <w:bodyDiv w:val="1"/>
      <w:marLeft w:val="0"/>
      <w:marRight w:val="0"/>
      <w:marTop w:val="0"/>
      <w:marBottom w:val="0"/>
      <w:divBdr>
        <w:top w:val="none" w:sz="0" w:space="0" w:color="auto"/>
        <w:left w:val="none" w:sz="0" w:space="0" w:color="auto"/>
        <w:bottom w:val="none" w:sz="0" w:space="0" w:color="auto"/>
        <w:right w:val="none" w:sz="0" w:space="0" w:color="auto"/>
      </w:divBdr>
    </w:div>
    <w:div w:id="1620331795">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25521968">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3466564">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39436256">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0081729">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098550325">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0DDF98-A386-4F53-9134-622E85615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1302</Words>
  <Characters>7034</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7</cp:revision>
  <cp:lastPrinted>2026-05-04T10:59:00Z</cp:lastPrinted>
  <dcterms:created xsi:type="dcterms:W3CDTF">2026-05-06T06:52:00Z</dcterms:created>
  <dcterms:modified xsi:type="dcterms:W3CDTF">2026-05-07T11:45:00Z</dcterms:modified>
</cp:coreProperties>
</file>